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9D" w:rsidRDefault="00D1179D" w:rsidP="00D1179D">
      <w:pPr>
        <w:adjustRightInd w:val="0"/>
        <w:snapToGrid w:val="0"/>
        <w:jc w:val="center"/>
        <w:rPr>
          <w:rFonts w:ascii="仿宋" w:eastAsia="仿宋" w:hAnsi="仿宋"/>
          <w:b/>
          <w:sz w:val="44"/>
          <w:szCs w:val="44"/>
        </w:rPr>
      </w:pPr>
    </w:p>
    <w:p w:rsidR="00D1179D" w:rsidRPr="00752547" w:rsidRDefault="00D1179D" w:rsidP="00D1179D">
      <w:pPr>
        <w:adjustRightInd w:val="0"/>
        <w:snapToGrid w:val="0"/>
        <w:jc w:val="center"/>
        <w:rPr>
          <w:rFonts w:asciiTheme="majorEastAsia" w:eastAsiaTheme="majorEastAsia" w:hAnsiTheme="majorEastAsia"/>
          <w:b/>
          <w:sz w:val="36"/>
          <w:szCs w:val="36"/>
        </w:rPr>
      </w:pPr>
      <w:r w:rsidRPr="00752547">
        <w:rPr>
          <w:rFonts w:asciiTheme="majorEastAsia" w:eastAsiaTheme="majorEastAsia" w:hAnsiTheme="majorEastAsia" w:hint="eastAsia"/>
          <w:b/>
          <w:sz w:val="36"/>
          <w:szCs w:val="36"/>
        </w:rPr>
        <w:t>博白县职业中等专业学校</w:t>
      </w:r>
    </w:p>
    <w:p w:rsidR="00A577ED" w:rsidRPr="00752547" w:rsidRDefault="00695392" w:rsidP="00D1179D">
      <w:pPr>
        <w:adjustRightInd w:val="0"/>
        <w:snapToGrid w:val="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示范特色专业（群）</w:t>
      </w:r>
      <w:r w:rsidR="00A577ED" w:rsidRPr="00752547">
        <w:rPr>
          <w:rFonts w:asciiTheme="majorEastAsia" w:eastAsiaTheme="majorEastAsia" w:hAnsiTheme="majorEastAsia" w:hint="eastAsia"/>
          <w:b/>
          <w:sz w:val="36"/>
          <w:szCs w:val="36"/>
        </w:rPr>
        <w:t>人才培养方案</w:t>
      </w:r>
      <w:r w:rsidR="00752547" w:rsidRPr="00752547">
        <w:rPr>
          <w:rFonts w:asciiTheme="majorEastAsia" w:eastAsiaTheme="majorEastAsia" w:hAnsiTheme="majorEastAsia" w:hint="eastAsia"/>
          <w:b/>
          <w:sz w:val="36"/>
          <w:szCs w:val="36"/>
        </w:rPr>
        <w:t>和课程体系</w:t>
      </w:r>
    </w:p>
    <w:p w:rsidR="00752547" w:rsidRDefault="00752547" w:rsidP="008221E9">
      <w:pPr>
        <w:adjustRightInd w:val="0"/>
        <w:snapToGrid w:val="0"/>
        <w:jc w:val="left"/>
        <w:rPr>
          <w:rFonts w:ascii="仿宋" w:eastAsia="仿宋" w:hAnsi="仿宋"/>
          <w:sz w:val="28"/>
          <w:szCs w:val="28"/>
        </w:rPr>
      </w:pPr>
    </w:p>
    <w:p w:rsidR="008221E9" w:rsidRPr="008856DE" w:rsidRDefault="008221E9" w:rsidP="0099692B">
      <w:pPr>
        <w:adjustRightInd w:val="0"/>
        <w:snapToGrid w:val="0"/>
        <w:spacing w:line="360" w:lineRule="auto"/>
        <w:jc w:val="left"/>
        <w:rPr>
          <w:rFonts w:asciiTheme="minorEastAsia" w:hAnsiTheme="minorEastAsia"/>
          <w:b/>
          <w:sz w:val="32"/>
          <w:szCs w:val="32"/>
        </w:rPr>
      </w:pPr>
      <w:r w:rsidRPr="008856DE">
        <w:rPr>
          <w:rFonts w:asciiTheme="minorEastAsia" w:hAnsiTheme="minorEastAsia" w:hint="eastAsia"/>
          <w:b/>
          <w:sz w:val="32"/>
          <w:szCs w:val="32"/>
        </w:rPr>
        <w:t>一、专业名称和专业代码</w:t>
      </w:r>
    </w:p>
    <w:p w:rsidR="008221E9" w:rsidRPr="0058745D" w:rsidRDefault="008221E9" w:rsidP="0058745D">
      <w:pPr>
        <w:adjustRightInd w:val="0"/>
        <w:snapToGrid w:val="0"/>
        <w:ind w:firstLineChars="100" w:firstLine="280"/>
        <w:jc w:val="left"/>
        <w:rPr>
          <w:rFonts w:asciiTheme="minorEastAsia" w:hAnsiTheme="minorEastAsia"/>
          <w:sz w:val="24"/>
          <w:szCs w:val="24"/>
        </w:rPr>
      </w:pPr>
      <w:r w:rsidRPr="008856DE">
        <w:rPr>
          <w:rFonts w:asciiTheme="minorEastAsia" w:hAnsiTheme="minorEastAsia" w:hint="eastAsia"/>
          <w:sz w:val="28"/>
          <w:szCs w:val="28"/>
        </w:rPr>
        <w:t xml:space="preserve">   </w:t>
      </w:r>
      <w:r w:rsidRPr="0058745D">
        <w:rPr>
          <w:rFonts w:asciiTheme="minorEastAsia" w:hAnsiTheme="minorEastAsia" w:hint="eastAsia"/>
          <w:sz w:val="24"/>
          <w:szCs w:val="24"/>
        </w:rPr>
        <w:t>专业名称：电子电器应用与维修</w:t>
      </w:r>
    </w:p>
    <w:p w:rsidR="00230899" w:rsidRPr="0058745D" w:rsidRDefault="008221E9"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专业代码：053200</w:t>
      </w:r>
      <w:bookmarkStart w:id="0" w:name="_Toc469824786"/>
    </w:p>
    <w:p w:rsidR="00A577ED" w:rsidRPr="00230899" w:rsidRDefault="008221E9" w:rsidP="0099692B">
      <w:pPr>
        <w:adjustRightInd w:val="0"/>
        <w:snapToGrid w:val="0"/>
        <w:spacing w:line="360" w:lineRule="auto"/>
        <w:jc w:val="left"/>
        <w:rPr>
          <w:rFonts w:asciiTheme="minorEastAsia" w:hAnsiTheme="minorEastAsia"/>
          <w:sz w:val="28"/>
          <w:szCs w:val="28"/>
        </w:rPr>
      </w:pPr>
      <w:r w:rsidRPr="008856DE">
        <w:rPr>
          <w:rFonts w:asciiTheme="minorEastAsia" w:hAnsiTheme="minorEastAsia" w:hint="eastAsia"/>
          <w:b/>
          <w:sz w:val="32"/>
          <w:szCs w:val="32"/>
        </w:rPr>
        <w:t>二</w:t>
      </w:r>
      <w:r w:rsidR="00A577ED" w:rsidRPr="008856DE">
        <w:rPr>
          <w:rFonts w:asciiTheme="minorEastAsia" w:hAnsiTheme="minorEastAsia" w:hint="eastAsia"/>
          <w:b/>
          <w:sz w:val="32"/>
          <w:szCs w:val="32"/>
        </w:rPr>
        <w:t>、招生对象及学制</w:t>
      </w:r>
      <w:bookmarkEnd w:id="0"/>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1．招生对象：初中毕业生</w:t>
      </w:r>
      <w:r w:rsidR="00AD4D94" w:rsidRPr="0058745D">
        <w:rPr>
          <w:rFonts w:asciiTheme="minorEastAsia" w:hAnsiTheme="minorEastAsia" w:hint="eastAsia"/>
          <w:sz w:val="24"/>
          <w:szCs w:val="24"/>
        </w:rPr>
        <w:t>及同等学力者</w:t>
      </w:r>
    </w:p>
    <w:p w:rsidR="00512612"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2．学制：三年</w:t>
      </w:r>
      <w:bookmarkStart w:id="1" w:name="_Toc469824787"/>
    </w:p>
    <w:p w:rsidR="00A577ED" w:rsidRPr="00512612" w:rsidRDefault="008221E9" w:rsidP="0099692B">
      <w:pPr>
        <w:adjustRightInd w:val="0"/>
        <w:snapToGrid w:val="0"/>
        <w:spacing w:line="360" w:lineRule="auto"/>
        <w:jc w:val="left"/>
        <w:rPr>
          <w:rFonts w:asciiTheme="minorEastAsia" w:hAnsiTheme="minorEastAsia"/>
          <w:b/>
          <w:sz w:val="32"/>
          <w:szCs w:val="32"/>
        </w:rPr>
      </w:pPr>
      <w:r w:rsidRPr="00512612">
        <w:rPr>
          <w:rFonts w:asciiTheme="minorEastAsia" w:hAnsiTheme="minorEastAsia" w:hint="eastAsia"/>
          <w:b/>
          <w:sz w:val="32"/>
          <w:szCs w:val="32"/>
        </w:rPr>
        <w:t>三</w:t>
      </w:r>
      <w:r w:rsidR="00A577ED" w:rsidRPr="00512612">
        <w:rPr>
          <w:rFonts w:asciiTheme="minorEastAsia" w:hAnsiTheme="minorEastAsia" w:hint="eastAsia"/>
          <w:b/>
          <w:sz w:val="32"/>
          <w:szCs w:val="32"/>
        </w:rPr>
        <w:t>、专业培养目标</w:t>
      </w:r>
      <w:bookmarkEnd w:id="1"/>
    </w:p>
    <w:p w:rsidR="00BF01F6" w:rsidRPr="0058745D" w:rsidRDefault="00A577ED" w:rsidP="00540BF2">
      <w:pPr>
        <w:adjustRightInd w:val="0"/>
        <w:snapToGrid w:val="0"/>
        <w:ind w:firstLineChars="150" w:firstLine="360"/>
        <w:jc w:val="left"/>
        <w:rPr>
          <w:rFonts w:asciiTheme="minorEastAsia" w:hAnsiTheme="minorEastAsia"/>
          <w:sz w:val="24"/>
          <w:szCs w:val="24"/>
        </w:rPr>
      </w:pPr>
      <w:r w:rsidRPr="0058745D">
        <w:rPr>
          <w:rFonts w:asciiTheme="minorEastAsia" w:hAnsiTheme="minorEastAsia" w:hint="eastAsia"/>
          <w:sz w:val="24"/>
          <w:szCs w:val="24"/>
        </w:rPr>
        <w:t>电子电器应用与维修专业实行以学生为根本，以培养学生综合素质为目标，以能力为核心，以就业为导向，采用产学结合、校企合作、顶岗实习培养模式，培养符合市场需求，适应社会和企业生产、管理、服务所需要的，德、智、体、美等全面发展的中高级电子技术应用性专门人才。</w:t>
      </w:r>
      <w:bookmarkStart w:id="2" w:name="_Toc469824788"/>
    </w:p>
    <w:p w:rsidR="00A577ED" w:rsidRPr="00BF01F6" w:rsidRDefault="008221E9" w:rsidP="0099692B">
      <w:pPr>
        <w:adjustRightInd w:val="0"/>
        <w:snapToGrid w:val="0"/>
        <w:spacing w:line="360" w:lineRule="auto"/>
        <w:rPr>
          <w:rFonts w:asciiTheme="minorEastAsia" w:hAnsiTheme="minorEastAsia"/>
          <w:b/>
          <w:sz w:val="32"/>
          <w:szCs w:val="32"/>
        </w:rPr>
      </w:pPr>
      <w:r w:rsidRPr="00BF01F6">
        <w:rPr>
          <w:rFonts w:asciiTheme="minorEastAsia" w:hAnsiTheme="minorEastAsia" w:hint="eastAsia"/>
          <w:b/>
          <w:sz w:val="32"/>
          <w:szCs w:val="32"/>
        </w:rPr>
        <w:t>四</w:t>
      </w:r>
      <w:r w:rsidR="00A577ED" w:rsidRPr="00BF01F6">
        <w:rPr>
          <w:rFonts w:asciiTheme="minorEastAsia" w:hAnsiTheme="minorEastAsia" w:hint="eastAsia"/>
          <w:b/>
          <w:sz w:val="32"/>
          <w:szCs w:val="32"/>
        </w:rPr>
        <w:t>、专业职业范围</w:t>
      </w:r>
      <w:bookmarkEnd w:id="2"/>
    </w:p>
    <w:p w:rsidR="00A577ED" w:rsidRPr="0058745D" w:rsidRDefault="00A577ED" w:rsidP="00540BF2">
      <w:pPr>
        <w:adjustRightInd w:val="0"/>
        <w:snapToGrid w:val="0"/>
        <w:ind w:firstLineChars="200" w:firstLine="480"/>
        <w:jc w:val="left"/>
        <w:rPr>
          <w:rFonts w:asciiTheme="minorEastAsia" w:hAnsiTheme="minorEastAsia"/>
          <w:sz w:val="24"/>
          <w:szCs w:val="24"/>
        </w:rPr>
      </w:pPr>
      <w:r w:rsidRPr="0058745D">
        <w:rPr>
          <w:rFonts w:asciiTheme="minorEastAsia" w:hAnsiTheme="minorEastAsia" w:hint="eastAsia"/>
          <w:sz w:val="24"/>
          <w:szCs w:val="24"/>
        </w:rPr>
        <w:t>家</w:t>
      </w:r>
      <w:r w:rsidRPr="0058745D">
        <w:rPr>
          <w:rFonts w:asciiTheme="minorEastAsia" w:hAnsiTheme="minorEastAsia"/>
          <w:sz w:val="24"/>
          <w:szCs w:val="24"/>
        </w:rPr>
        <w:t>用电器维修及售后服务</w:t>
      </w:r>
      <w:r w:rsidRPr="0058745D">
        <w:rPr>
          <w:rFonts w:asciiTheme="minorEastAsia" w:hAnsiTheme="minorEastAsia" w:hint="eastAsia"/>
          <w:sz w:val="24"/>
          <w:szCs w:val="24"/>
        </w:rPr>
        <w:t>；</w:t>
      </w:r>
      <w:r w:rsidR="00D61F77" w:rsidRPr="0058745D">
        <w:rPr>
          <w:rFonts w:asciiTheme="minorEastAsia" w:hAnsiTheme="minorEastAsia" w:hint="eastAsia"/>
          <w:sz w:val="24"/>
          <w:szCs w:val="24"/>
        </w:rPr>
        <w:t>机电</w:t>
      </w:r>
      <w:r w:rsidRPr="0058745D">
        <w:rPr>
          <w:rFonts w:asciiTheme="minorEastAsia" w:hAnsiTheme="minorEastAsia" w:hint="eastAsia"/>
          <w:sz w:val="24"/>
          <w:szCs w:val="24"/>
        </w:rPr>
        <w:t>设</w:t>
      </w:r>
      <w:r w:rsidRPr="0058745D">
        <w:rPr>
          <w:rFonts w:asciiTheme="minorEastAsia" w:hAnsiTheme="minorEastAsia"/>
          <w:sz w:val="24"/>
          <w:szCs w:val="24"/>
        </w:rPr>
        <w:t>备</w:t>
      </w:r>
      <w:r w:rsidRPr="0058745D">
        <w:rPr>
          <w:rFonts w:asciiTheme="minorEastAsia" w:hAnsiTheme="minorEastAsia" w:hint="eastAsia"/>
          <w:sz w:val="24"/>
          <w:szCs w:val="24"/>
        </w:rPr>
        <w:t>维修、维护、安装；电子</w:t>
      </w:r>
      <w:r w:rsidRPr="0058745D">
        <w:rPr>
          <w:rFonts w:asciiTheme="minorEastAsia" w:hAnsiTheme="minorEastAsia"/>
          <w:sz w:val="24"/>
          <w:szCs w:val="24"/>
        </w:rPr>
        <w:t>产品</w:t>
      </w:r>
      <w:r w:rsidRPr="0058745D">
        <w:rPr>
          <w:rFonts w:asciiTheme="minorEastAsia" w:hAnsiTheme="minorEastAsia" w:hint="eastAsia"/>
          <w:sz w:val="24"/>
          <w:szCs w:val="24"/>
        </w:rPr>
        <w:t>装配</w:t>
      </w:r>
      <w:r w:rsidRPr="0058745D">
        <w:rPr>
          <w:rFonts w:asciiTheme="minorEastAsia" w:hAnsiTheme="minorEastAsia"/>
          <w:sz w:val="24"/>
          <w:szCs w:val="24"/>
        </w:rPr>
        <w:t>、检测调试；</w:t>
      </w:r>
      <w:r w:rsidRPr="0058745D">
        <w:rPr>
          <w:rFonts w:asciiTheme="minorEastAsia" w:hAnsiTheme="minorEastAsia" w:hint="eastAsia"/>
          <w:sz w:val="24"/>
          <w:szCs w:val="24"/>
        </w:rPr>
        <w:t>音控</w:t>
      </w:r>
      <w:r w:rsidRPr="0058745D">
        <w:rPr>
          <w:rFonts w:asciiTheme="minorEastAsia" w:hAnsiTheme="minorEastAsia"/>
          <w:sz w:val="24"/>
          <w:szCs w:val="24"/>
        </w:rPr>
        <w:t>音响设备安装、维护、调试、应用</w:t>
      </w:r>
      <w:r w:rsidRPr="0058745D">
        <w:rPr>
          <w:rFonts w:asciiTheme="minorEastAsia" w:hAnsiTheme="minorEastAsia" w:hint="eastAsia"/>
          <w:sz w:val="24"/>
          <w:szCs w:val="24"/>
        </w:rPr>
        <w:t>等</w:t>
      </w:r>
      <w:r w:rsidRPr="0058745D">
        <w:rPr>
          <w:rFonts w:asciiTheme="minorEastAsia" w:hAnsiTheme="minorEastAsia"/>
          <w:sz w:val="24"/>
          <w:szCs w:val="24"/>
        </w:rPr>
        <w:t>专业</w:t>
      </w:r>
    </w:p>
    <w:p w:rsidR="00A577ED" w:rsidRPr="008856DE" w:rsidRDefault="00A577ED" w:rsidP="0099692B">
      <w:pPr>
        <w:pStyle w:val="2"/>
        <w:spacing w:line="360" w:lineRule="auto"/>
        <w:rPr>
          <w:rFonts w:asciiTheme="minorEastAsia" w:eastAsiaTheme="minorEastAsia" w:hAnsiTheme="minorEastAsia" w:cstheme="minorBidi"/>
          <w:bCs w:val="0"/>
        </w:rPr>
      </w:pPr>
      <w:bookmarkStart w:id="3" w:name="_Toc469824789"/>
      <w:r w:rsidRPr="008856DE">
        <w:rPr>
          <w:rFonts w:asciiTheme="minorEastAsia" w:eastAsiaTheme="minorEastAsia" w:hAnsiTheme="minorEastAsia" w:cstheme="minorBidi" w:hint="eastAsia"/>
          <w:bCs w:val="0"/>
        </w:rPr>
        <w:t>（一）职业岗位分析</w:t>
      </w:r>
      <w:bookmarkEnd w:id="3"/>
    </w:p>
    <w:p w:rsidR="00A577ED" w:rsidRPr="00230899" w:rsidRDefault="00A577ED" w:rsidP="00C4583C">
      <w:pPr>
        <w:adjustRightInd w:val="0"/>
        <w:snapToGrid w:val="0"/>
        <w:jc w:val="center"/>
        <w:rPr>
          <w:rFonts w:asciiTheme="majorEastAsia" w:eastAsiaTheme="majorEastAsia" w:hAnsiTheme="majorEastAsia"/>
          <w:b/>
          <w:bCs/>
          <w:sz w:val="24"/>
          <w:szCs w:val="24"/>
        </w:rPr>
      </w:pPr>
      <w:r w:rsidRPr="00230899">
        <w:rPr>
          <w:rFonts w:asciiTheme="majorEastAsia" w:eastAsiaTheme="majorEastAsia" w:hAnsiTheme="majorEastAsia" w:hint="eastAsia"/>
          <w:b/>
          <w:bCs/>
          <w:sz w:val="24"/>
          <w:szCs w:val="24"/>
        </w:rPr>
        <w:t>表1  电子电器产品应用与维修专业职业岗位群</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2693"/>
        <w:gridCol w:w="2881"/>
        <w:gridCol w:w="2222"/>
      </w:tblGrid>
      <w:tr w:rsidR="00A577ED" w:rsidRPr="00230899" w:rsidTr="003E5849">
        <w:trPr>
          <w:trHeight w:val="45"/>
          <w:jc w:val="center"/>
        </w:trPr>
        <w:tc>
          <w:tcPr>
            <w:tcW w:w="1372" w:type="dxa"/>
            <w:vAlign w:val="center"/>
          </w:tcPr>
          <w:p w:rsidR="00A577ED" w:rsidRPr="00230899" w:rsidRDefault="00A577ED" w:rsidP="00C4583C">
            <w:pPr>
              <w:adjustRightInd w:val="0"/>
              <w:snapToGrid w:val="0"/>
              <w:jc w:val="center"/>
              <w:rPr>
                <w:rFonts w:asciiTheme="minorEastAsia" w:hAnsiTheme="minorEastAsia"/>
                <w:b/>
                <w:szCs w:val="21"/>
              </w:rPr>
            </w:pPr>
            <w:r w:rsidRPr="00230899">
              <w:rPr>
                <w:rFonts w:asciiTheme="minorEastAsia" w:hAnsiTheme="minorEastAsia" w:hint="eastAsia"/>
                <w:b/>
                <w:szCs w:val="21"/>
              </w:rPr>
              <w:t>类 别</w:t>
            </w:r>
          </w:p>
        </w:tc>
        <w:tc>
          <w:tcPr>
            <w:tcW w:w="2693" w:type="dxa"/>
            <w:vAlign w:val="center"/>
          </w:tcPr>
          <w:p w:rsidR="00A577ED" w:rsidRPr="00230899" w:rsidRDefault="00A577ED" w:rsidP="00C4583C">
            <w:pPr>
              <w:adjustRightInd w:val="0"/>
              <w:snapToGrid w:val="0"/>
              <w:jc w:val="center"/>
              <w:rPr>
                <w:rFonts w:asciiTheme="minorEastAsia" w:hAnsiTheme="minorEastAsia"/>
                <w:b/>
                <w:szCs w:val="21"/>
              </w:rPr>
            </w:pPr>
            <w:r w:rsidRPr="00230899">
              <w:rPr>
                <w:rFonts w:asciiTheme="minorEastAsia" w:hAnsiTheme="minorEastAsia" w:hint="eastAsia"/>
                <w:b/>
                <w:szCs w:val="21"/>
              </w:rPr>
              <w:t>职业岗位名称</w:t>
            </w:r>
          </w:p>
        </w:tc>
        <w:tc>
          <w:tcPr>
            <w:tcW w:w="2881" w:type="dxa"/>
            <w:vAlign w:val="center"/>
          </w:tcPr>
          <w:p w:rsidR="00A577ED" w:rsidRPr="00230899" w:rsidRDefault="00A577ED" w:rsidP="00C4583C">
            <w:pPr>
              <w:adjustRightInd w:val="0"/>
              <w:snapToGrid w:val="0"/>
              <w:jc w:val="center"/>
              <w:rPr>
                <w:rFonts w:asciiTheme="minorEastAsia" w:hAnsiTheme="minorEastAsia"/>
                <w:b/>
                <w:szCs w:val="21"/>
              </w:rPr>
            </w:pPr>
            <w:r w:rsidRPr="00230899">
              <w:rPr>
                <w:rFonts w:asciiTheme="minorEastAsia" w:hAnsiTheme="minorEastAsia" w:hint="eastAsia"/>
                <w:b/>
                <w:szCs w:val="21"/>
              </w:rPr>
              <w:t>主要工作任务</w:t>
            </w:r>
          </w:p>
        </w:tc>
        <w:tc>
          <w:tcPr>
            <w:tcW w:w="2222" w:type="dxa"/>
            <w:vAlign w:val="center"/>
          </w:tcPr>
          <w:p w:rsidR="00A577ED" w:rsidRPr="00230899" w:rsidRDefault="00A577ED" w:rsidP="00C4583C">
            <w:pPr>
              <w:adjustRightInd w:val="0"/>
              <w:snapToGrid w:val="0"/>
              <w:jc w:val="center"/>
              <w:rPr>
                <w:rFonts w:asciiTheme="minorEastAsia" w:hAnsiTheme="minorEastAsia" w:cs="宋体"/>
                <w:b/>
                <w:szCs w:val="18"/>
              </w:rPr>
            </w:pPr>
            <w:r w:rsidRPr="00230899">
              <w:rPr>
                <w:rFonts w:asciiTheme="minorEastAsia" w:hAnsiTheme="minorEastAsia" w:cs="宋体" w:hint="eastAsia"/>
                <w:b/>
                <w:szCs w:val="18"/>
              </w:rPr>
              <w:t>职业资格证书</w:t>
            </w:r>
          </w:p>
        </w:tc>
      </w:tr>
      <w:tr w:rsidR="00A577ED" w:rsidRPr="00230899" w:rsidTr="003E5849">
        <w:trPr>
          <w:trHeight w:val="45"/>
          <w:jc w:val="center"/>
        </w:trPr>
        <w:tc>
          <w:tcPr>
            <w:tcW w:w="1372" w:type="dxa"/>
            <w:vMerge w:val="restart"/>
            <w:vAlign w:val="center"/>
          </w:tcPr>
          <w:p w:rsidR="00A577ED" w:rsidRPr="00230899" w:rsidRDefault="00A577ED" w:rsidP="00C4583C">
            <w:pPr>
              <w:adjustRightInd w:val="0"/>
              <w:snapToGrid w:val="0"/>
              <w:jc w:val="center"/>
              <w:rPr>
                <w:rFonts w:asciiTheme="minorEastAsia" w:hAnsiTheme="minorEastAsia"/>
                <w:b/>
                <w:szCs w:val="21"/>
              </w:rPr>
            </w:pPr>
            <w:r w:rsidRPr="00230899">
              <w:rPr>
                <w:rFonts w:asciiTheme="minorEastAsia" w:hAnsiTheme="minorEastAsia" w:hint="eastAsia"/>
                <w:b/>
                <w:szCs w:val="21"/>
              </w:rPr>
              <w:t>初始岗位</w:t>
            </w:r>
          </w:p>
        </w:tc>
        <w:tc>
          <w:tcPr>
            <w:tcW w:w="2693"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电子产品装配工</w:t>
            </w:r>
          </w:p>
        </w:tc>
        <w:tc>
          <w:tcPr>
            <w:tcW w:w="2881"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装配、调试电子产品</w:t>
            </w:r>
          </w:p>
        </w:tc>
        <w:tc>
          <w:tcPr>
            <w:tcW w:w="2222" w:type="dxa"/>
            <w:vMerge w:val="restart"/>
            <w:vAlign w:val="center"/>
          </w:tcPr>
          <w:p w:rsidR="00A577ED" w:rsidRPr="00230899" w:rsidRDefault="00A577ED" w:rsidP="00C4583C">
            <w:pPr>
              <w:adjustRightInd w:val="0"/>
              <w:snapToGrid w:val="0"/>
              <w:jc w:val="center"/>
              <w:rPr>
                <w:rFonts w:asciiTheme="minorEastAsia" w:hAnsiTheme="minorEastAsia" w:cs="宋体"/>
                <w:b/>
                <w:szCs w:val="18"/>
              </w:rPr>
            </w:pPr>
            <w:r w:rsidRPr="00230899">
              <w:rPr>
                <w:rFonts w:asciiTheme="minorEastAsia" w:hAnsiTheme="minorEastAsia" w:cs="宋体" w:hint="eastAsia"/>
                <w:b/>
                <w:szCs w:val="18"/>
              </w:rPr>
              <w:t>家用电子产品维修工</w:t>
            </w:r>
          </w:p>
        </w:tc>
      </w:tr>
      <w:tr w:rsidR="00A577ED" w:rsidRPr="00230899" w:rsidTr="003E5849">
        <w:trPr>
          <w:trHeight w:val="45"/>
          <w:jc w:val="center"/>
        </w:trPr>
        <w:tc>
          <w:tcPr>
            <w:tcW w:w="1372" w:type="dxa"/>
            <w:vMerge/>
            <w:vAlign w:val="center"/>
          </w:tcPr>
          <w:p w:rsidR="00A577ED" w:rsidRPr="00230899" w:rsidRDefault="00A577ED" w:rsidP="00C4583C">
            <w:pPr>
              <w:adjustRightInd w:val="0"/>
              <w:snapToGrid w:val="0"/>
              <w:jc w:val="center"/>
              <w:rPr>
                <w:rFonts w:asciiTheme="minorEastAsia" w:hAnsiTheme="minorEastAsia"/>
                <w:b/>
                <w:szCs w:val="21"/>
              </w:rPr>
            </w:pPr>
          </w:p>
        </w:tc>
        <w:tc>
          <w:tcPr>
            <w:tcW w:w="2693"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电子产品检测与维修工</w:t>
            </w:r>
          </w:p>
        </w:tc>
        <w:tc>
          <w:tcPr>
            <w:tcW w:w="2881"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检测与维修电子产品</w:t>
            </w:r>
          </w:p>
        </w:tc>
        <w:tc>
          <w:tcPr>
            <w:tcW w:w="2222" w:type="dxa"/>
            <w:vMerge/>
            <w:vAlign w:val="center"/>
          </w:tcPr>
          <w:p w:rsidR="00A577ED" w:rsidRPr="00230899" w:rsidRDefault="00A577ED" w:rsidP="00C4583C">
            <w:pPr>
              <w:adjustRightInd w:val="0"/>
              <w:snapToGrid w:val="0"/>
              <w:jc w:val="center"/>
              <w:rPr>
                <w:rFonts w:asciiTheme="minorEastAsia" w:hAnsiTheme="minorEastAsia" w:cs="宋体"/>
                <w:b/>
                <w:szCs w:val="18"/>
              </w:rPr>
            </w:pPr>
          </w:p>
        </w:tc>
      </w:tr>
      <w:tr w:rsidR="00A577ED" w:rsidRPr="00230899" w:rsidTr="003E5849">
        <w:trPr>
          <w:trHeight w:val="45"/>
          <w:jc w:val="center"/>
        </w:trPr>
        <w:tc>
          <w:tcPr>
            <w:tcW w:w="1372" w:type="dxa"/>
            <w:vMerge w:val="restart"/>
            <w:vAlign w:val="center"/>
          </w:tcPr>
          <w:p w:rsidR="00A577ED" w:rsidRPr="00230899" w:rsidRDefault="00A577ED" w:rsidP="00C4583C">
            <w:pPr>
              <w:adjustRightInd w:val="0"/>
              <w:snapToGrid w:val="0"/>
              <w:jc w:val="center"/>
              <w:rPr>
                <w:rFonts w:asciiTheme="minorEastAsia" w:hAnsiTheme="minorEastAsia"/>
                <w:b/>
                <w:szCs w:val="21"/>
              </w:rPr>
            </w:pPr>
            <w:r w:rsidRPr="00230899">
              <w:rPr>
                <w:rFonts w:asciiTheme="minorEastAsia" w:hAnsiTheme="minorEastAsia" w:hint="eastAsia"/>
                <w:b/>
                <w:szCs w:val="21"/>
              </w:rPr>
              <w:t>迁移岗位</w:t>
            </w:r>
          </w:p>
        </w:tc>
        <w:tc>
          <w:tcPr>
            <w:tcW w:w="2693"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电子产品制图与制版员</w:t>
            </w:r>
          </w:p>
        </w:tc>
        <w:tc>
          <w:tcPr>
            <w:tcW w:w="2881"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制图与制版</w:t>
            </w:r>
          </w:p>
        </w:tc>
        <w:tc>
          <w:tcPr>
            <w:tcW w:w="2222" w:type="dxa"/>
            <w:vMerge w:val="restart"/>
            <w:vAlign w:val="center"/>
          </w:tcPr>
          <w:p w:rsidR="00A577ED" w:rsidRPr="00230899" w:rsidRDefault="00A577ED" w:rsidP="00C4583C">
            <w:pPr>
              <w:adjustRightInd w:val="0"/>
              <w:snapToGrid w:val="0"/>
              <w:jc w:val="center"/>
              <w:rPr>
                <w:rFonts w:asciiTheme="minorEastAsia" w:hAnsiTheme="minorEastAsia" w:cs="宋体"/>
                <w:b/>
                <w:szCs w:val="18"/>
              </w:rPr>
            </w:pPr>
            <w:r w:rsidRPr="00230899">
              <w:rPr>
                <w:rFonts w:asciiTheme="minorEastAsia" w:hAnsiTheme="minorEastAsia" w:cs="宋体" w:hint="eastAsia"/>
                <w:b/>
                <w:szCs w:val="18"/>
              </w:rPr>
              <w:t>家用电器产品维修工</w:t>
            </w:r>
          </w:p>
        </w:tc>
      </w:tr>
      <w:tr w:rsidR="00A577ED" w:rsidRPr="00230899" w:rsidTr="003E5849">
        <w:trPr>
          <w:trHeight w:val="45"/>
          <w:jc w:val="center"/>
        </w:trPr>
        <w:tc>
          <w:tcPr>
            <w:tcW w:w="1372" w:type="dxa"/>
            <w:vMerge/>
            <w:vAlign w:val="center"/>
          </w:tcPr>
          <w:p w:rsidR="00A577ED" w:rsidRPr="00230899" w:rsidRDefault="00A577ED" w:rsidP="00C4583C">
            <w:pPr>
              <w:adjustRightInd w:val="0"/>
              <w:snapToGrid w:val="0"/>
              <w:jc w:val="center"/>
              <w:rPr>
                <w:rFonts w:asciiTheme="minorEastAsia" w:hAnsiTheme="minorEastAsia"/>
                <w:b/>
                <w:szCs w:val="21"/>
              </w:rPr>
            </w:pPr>
          </w:p>
        </w:tc>
        <w:tc>
          <w:tcPr>
            <w:tcW w:w="2693"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家用电器产品的营销与售后服务技术员</w:t>
            </w:r>
          </w:p>
        </w:tc>
        <w:tc>
          <w:tcPr>
            <w:tcW w:w="2881"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家用电器产品的营销与售后</w:t>
            </w:r>
          </w:p>
        </w:tc>
        <w:tc>
          <w:tcPr>
            <w:tcW w:w="2222" w:type="dxa"/>
            <w:vMerge/>
            <w:vAlign w:val="center"/>
          </w:tcPr>
          <w:p w:rsidR="00A577ED" w:rsidRPr="00230899" w:rsidRDefault="00A577ED" w:rsidP="00C4583C">
            <w:pPr>
              <w:adjustRightInd w:val="0"/>
              <w:snapToGrid w:val="0"/>
              <w:jc w:val="center"/>
              <w:rPr>
                <w:rFonts w:asciiTheme="minorEastAsia" w:hAnsiTheme="minorEastAsia" w:cs="宋体"/>
                <w:b/>
                <w:szCs w:val="18"/>
              </w:rPr>
            </w:pPr>
          </w:p>
        </w:tc>
      </w:tr>
      <w:tr w:rsidR="00A577ED" w:rsidRPr="00230899" w:rsidTr="003E5849">
        <w:trPr>
          <w:trHeight w:val="45"/>
          <w:jc w:val="center"/>
        </w:trPr>
        <w:tc>
          <w:tcPr>
            <w:tcW w:w="1372" w:type="dxa"/>
            <w:vMerge w:val="restart"/>
            <w:vAlign w:val="center"/>
          </w:tcPr>
          <w:p w:rsidR="00A577ED" w:rsidRPr="00230899" w:rsidRDefault="00A577ED" w:rsidP="00C4583C">
            <w:pPr>
              <w:adjustRightInd w:val="0"/>
              <w:snapToGrid w:val="0"/>
              <w:jc w:val="center"/>
              <w:rPr>
                <w:rFonts w:asciiTheme="minorEastAsia" w:hAnsiTheme="minorEastAsia"/>
                <w:b/>
                <w:szCs w:val="21"/>
              </w:rPr>
            </w:pPr>
            <w:r w:rsidRPr="00230899">
              <w:rPr>
                <w:rFonts w:asciiTheme="minorEastAsia" w:hAnsiTheme="minorEastAsia" w:hint="eastAsia"/>
                <w:b/>
                <w:szCs w:val="21"/>
              </w:rPr>
              <w:t>发展岗位</w:t>
            </w:r>
          </w:p>
        </w:tc>
        <w:tc>
          <w:tcPr>
            <w:tcW w:w="2693"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制冷设备安装与维修工</w:t>
            </w:r>
          </w:p>
        </w:tc>
        <w:tc>
          <w:tcPr>
            <w:tcW w:w="2881"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安装与维修制冷设备</w:t>
            </w:r>
          </w:p>
        </w:tc>
        <w:tc>
          <w:tcPr>
            <w:tcW w:w="2222" w:type="dxa"/>
            <w:vMerge w:val="restart"/>
            <w:vAlign w:val="center"/>
          </w:tcPr>
          <w:p w:rsidR="00A577ED" w:rsidRPr="00230899" w:rsidRDefault="00A577ED" w:rsidP="00C4583C">
            <w:pPr>
              <w:adjustRightInd w:val="0"/>
              <w:snapToGrid w:val="0"/>
              <w:jc w:val="center"/>
              <w:rPr>
                <w:rFonts w:asciiTheme="minorEastAsia" w:hAnsiTheme="minorEastAsia" w:cs="宋体"/>
                <w:b/>
                <w:szCs w:val="18"/>
              </w:rPr>
            </w:pPr>
            <w:r w:rsidRPr="00230899">
              <w:rPr>
                <w:rFonts w:asciiTheme="minorEastAsia" w:hAnsiTheme="minorEastAsia" w:cs="宋体" w:hint="eastAsia"/>
                <w:b/>
                <w:szCs w:val="18"/>
              </w:rPr>
              <w:t>电工上岗证</w:t>
            </w:r>
          </w:p>
        </w:tc>
      </w:tr>
      <w:tr w:rsidR="00A577ED" w:rsidRPr="00230899" w:rsidTr="003E5849">
        <w:trPr>
          <w:trHeight w:val="45"/>
          <w:jc w:val="center"/>
        </w:trPr>
        <w:tc>
          <w:tcPr>
            <w:tcW w:w="1372" w:type="dxa"/>
            <w:vMerge/>
            <w:vAlign w:val="center"/>
          </w:tcPr>
          <w:p w:rsidR="00A577ED" w:rsidRPr="00230899" w:rsidRDefault="00A577ED" w:rsidP="00C4583C">
            <w:pPr>
              <w:adjustRightInd w:val="0"/>
              <w:snapToGrid w:val="0"/>
              <w:jc w:val="center"/>
              <w:rPr>
                <w:rFonts w:asciiTheme="minorEastAsia" w:hAnsiTheme="minorEastAsia"/>
                <w:b/>
                <w:szCs w:val="21"/>
              </w:rPr>
            </w:pPr>
          </w:p>
        </w:tc>
        <w:tc>
          <w:tcPr>
            <w:tcW w:w="2693"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维修电工</w:t>
            </w:r>
          </w:p>
        </w:tc>
        <w:tc>
          <w:tcPr>
            <w:tcW w:w="2881" w:type="dxa"/>
            <w:vAlign w:val="center"/>
          </w:tcPr>
          <w:p w:rsidR="00A577ED" w:rsidRPr="00230899" w:rsidRDefault="00A577ED" w:rsidP="00C4583C">
            <w:pPr>
              <w:adjustRightInd w:val="0"/>
              <w:snapToGrid w:val="0"/>
              <w:rPr>
                <w:rFonts w:asciiTheme="minorEastAsia" w:hAnsiTheme="minorEastAsia"/>
                <w:b/>
                <w:szCs w:val="21"/>
              </w:rPr>
            </w:pPr>
            <w:r w:rsidRPr="00230899">
              <w:rPr>
                <w:rFonts w:asciiTheme="minorEastAsia" w:hAnsiTheme="minorEastAsia" w:hint="eastAsia"/>
                <w:b/>
                <w:szCs w:val="21"/>
              </w:rPr>
              <w:t>安装、维修电工</w:t>
            </w:r>
          </w:p>
        </w:tc>
        <w:tc>
          <w:tcPr>
            <w:tcW w:w="2222" w:type="dxa"/>
            <w:vMerge/>
            <w:vAlign w:val="center"/>
          </w:tcPr>
          <w:p w:rsidR="00A577ED" w:rsidRPr="00230899" w:rsidRDefault="00A577ED" w:rsidP="00C4583C">
            <w:pPr>
              <w:adjustRightInd w:val="0"/>
              <w:snapToGrid w:val="0"/>
              <w:jc w:val="center"/>
              <w:rPr>
                <w:rFonts w:asciiTheme="minorEastAsia" w:hAnsiTheme="minorEastAsia"/>
                <w:b/>
                <w:szCs w:val="18"/>
              </w:rPr>
            </w:pPr>
          </w:p>
        </w:tc>
      </w:tr>
    </w:tbl>
    <w:p w:rsidR="00A577ED" w:rsidRPr="00230899" w:rsidRDefault="00A577ED" w:rsidP="00D22AE3">
      <w:pPr>
        <w:pStyle w:val="2"/>
        <w:rPr>
          <w:rFonts w:asciiTheme="minorEastAsia" w:eastAsiaTheme="minorEastAsia" w:hAnsiTheme="minorEastAsia" w:cstheme="minorBidi"/>
          <w:bCs w:val="0"/>
        </w:rPr>
      </w:pPr>
      <w:bookmarkStart w:id="4" w:name="_Toc469824790"/>
      <w:r w:rsidRPr="00230899">
        <w:rPr>
          <w:rFonts w:asciiTheme="minorEastAsia" w:eastAsiaTheme="minorEastAsia" w:hAnsiTheme="minorEastAsia" w:cstheme="minorBidi" w:hint="eastAsia"/>
          <w:bCs w:val="0"/>
        </w:rPr>
        <w:t>（二）职业资格证书</w:t>
      </w:r>
      <w:bookmarkEnd w:id="4"/>
    </w:p>
    <w:p w:rsidR="00A577ED" w:rsidRPr="006D43C7" w:rsidRDefault="00A577ED" w:rsidP="00C4583C">
      <w:pPr>
        <w:adjustRightInd w:val="0"/>
        <w:snapToGrid w:val="0"/>
        <w:jc w:val="center"/>
        <w:rPr>
          <w:rFonts w:asciiTheme="majorEastAsia" w:eastAsiaTheme="majorEastAsia" w:hAnsiTheme="majorEastAsia"/>
          <w:b/>
          <w:bCs/>
          <w:sz w:val="24"/>
          <w:szCs w:val="24"/>
        </w:rPr>
      </w:pPr>
      <w:r w:rsidRPr="006D43C7">
        <w:rPr>
          <w:rFonts w:asciiTheme="majorEastAsia" w:eastAsiaTheme="majorEastAsia" w:hAnsiTheme="majorEastAsia" w:hint="eastAsia"/>
          <w:b/>
          <w:bCs/>
          <w:sz w:val="24"/>
          <w:szCs w:val="24"/>
        </w:rPr>
        <w:t>表2  电子电器产品应用与维修专业职业资格证书</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7"/>
        <w:gridCol w:w="2324"/>
        <w:gridCol w:w="1762"/>
        <w:gridCol w:w="2718"/>
      </w:tblGrid>
      <w:tr w:rsidR="00A577ED" w:rsidRPr="002335B5" w:rsidTr="00405E60">
        <w:tc>
          <w:tcPr>
            <w:tcW w:w="2037" w:type="dxa"/>
            <w:vAlign w:val="center"/>
          </w:tcPr>
          <w:p w:rsidR="00A577ED" w:rsidRPr="002335B5" w:rsidRDefault="00A577ED" w:rsidP="00C4583C">
            <w:pPr>
              <w:adjustRightInd w:val="0"/>
              <w:snapToGrid w:val="0"/>
              <w:jc w:val="center"/>
              <w:rPr>
                <w:rFonts w:asciiTheme="majorEastAsia" w:eastAsiaTheme="majorEastAsia" w:hAnsiTheme="majorEastAsia" w:cs="宋体"/>
                <w:b/>
                <w:bCs/>
                <w:szCs w:val="21"/>
              </w:rPr>
            </w:pPr>
            <w:r w:rsidRPr="002335B5">
              <w:rPr>
                <w:rFonts w:asciiTheme="majorEastAsia" w:eastAsiaTheme="majorEastAsia" w:hAnsiTheme="majorEastAsia" w:cs="宋体" w:hint="eastAsia"/>
                <w:b/>
                <w:bCs/>
                <w:szCs w:val="21"/>
              </w:rPr>
              <w:t>证书名称</w:t>
            </w:r>
          </w:p>
        </w:tc>
        <w:tc>
          <w:tcPr>
            <w:tcW w:w="2324" w:type="dxa"/>
            <w:vAlign w:val="center"/>
          </w:tcPr>
          <w:p w:rsidR="00A577ED" w:rsidRPr="002335B5" w:rsidRDefault="00A577ED" w:rsidP="00C4583C">
            <w:pPr>
              <w:adjustRightInd w:val="0"/>
              <w:snapToGrid w:val="0"/>
              <w:jc w:val="center"/>
              <w:rPr>
                <w:rFonts w:asciiTheme="majorEastAsia" w:eastAsiaTheme="majorEastAsia" w:hAnsiTheme="majorEastAsia" w:cs="宋体"/>
                <w:b/>
                <w:bCs/>
                <w:szCs w:val="21"/>
              </w:rPr>
            </w:pPr>
            <w:r w:rsidRPr="002335B5">
              <w:rPr>
                <w:rFonts w:asciiTheme="majorEastAsia" w:eastAsiaTheme="majorEastAsia" w:hAnsiTheme="majorEastAsia" w:cs="宋体" w:hint="eastAsia"/>
                <w:b/>
                <w:bCs/>
                <w:szCs w:val="21"/>
              </w:rPr>
              <w:t>颁证机构</w:t>
            </w:r>
          </w:p>
        </w:tc>
        <w:tc>
          <w:tcPr>
            <w:tcW w:w="1762" w:type="dxa"/>
            <w:vAlign w:val="center"/>
          </w:tcPr>
          <w:p w:rsidR="00A577ED" w:rsidRPr="002335B5" w:rsidRDefault="00A577ED" w:rsidP="00C4583C">
            <w:pPr>
              <w:adjustRightInd w:val="0"/>
              <w:snapToGrid w:val="0"/>
              <w:jc w:val="center"/>
              <w:rPr>
                <w:rFonts w:asciiTheme="majorEastAsia" w:eastAsiaTheme="majorEastAsia" w:hAnsiTheme="majorEastAsia" w:cs="宋体"/>
                <w:b/>
                <w:bCs/>
                <w:szCs w:val="21"/>
              </w:rPr>
            </w:pPr>
            <w:r w:rsidRPr="002335B5">
              <w:rPr>
                <w:rFonts w:asciiTheme="majorEastAsia" w:eastAsiaTheme="majorEastAsia" w:hAnsiTheme="majorEastAsia" w:cs="宋体" w:hint="eastAsia"/>
                <w:b/>
                <w:bCs/>
                <w:szCs w:val="21"/>
              </w:rPr>
              <w:t>知识技能</w:t>
            </w:r>
          </w:p>
        </w:tc>
        <w:tc>
          <w:tcPr>
            <w:tcW w:w="2718" w:type="dxa"/>
            <w:vAlign w:val="center"/>
          </w:tcPr>
          <w:p w:rsidR="00A577ED" w:rsidRPr="002335B5" w:rsidRDefault="00A577ED" w:rsidP="00C4583C">
            <w:pPr>
              <w:adjustRightInd w:val="0"/>
              <w:snapToGrid w:val="0"/>
              <w:jc w:val="center"/>
              <w:rPr>
                <w:rFonts w:asciiTheme="majorEastAsia" w:eastAsiaTheme="majorEastAsia" w:hAnsiTheme="majorEastAsia" w:cs="宋体"/>
                <w:b/>
                <w:bCs/>
                <w:szCs w:val="21"/>
              </w:rPr>
            </w:pPr>
            <w:r w:rsidRPr="002335B5">
              <w:rPr>
                <w:rFonts w:asciiTheme="majorEastAsia" w:eastAsiaTheme="majorEastAsia" w:hAnsiTheme="majorEastAsia" w:cs="宋体" w:hint="eastAsia"/>
                <w:b/>
                <w:bCs/>
                <w:szCs w:val="21"/>
              </w:rPr>
              <w:t>配套课程</w:t>
            </w:r>
          </w:p>
        </w:tc>
      </w:tr>
      <w:tr w:rsidR="00A577ED" w:rsidRPr="002335B5" w:rsidTr="00405E60">
        <w:tc>
          <w:tcPr>
            <w:tcW w:w="2037" w:type="dxa"/>
            <w:vAlign w:val="center"/>
          </w:tcPr>
          <w:p w:rsidR="00A577ED" w:rsidRPr="002335B5" w:rsidRDefault="00A577ED" w:rsidP="00C4583C">
            <w:pPr>
              <w:adjustRightInd w:val="0"/>
              <w:snapToGrid w:val="0"/>
              <w:jc w:val="center"/>
              <w:rPr>
                <w:rFonts w:asciiTheme="majorEastAsia" w:eastAsiaTheme="majorEastAsia" w:hAnsiTheme="majorEastAsia" w:cs="宋体"/>
                <w:b/>
                <w:bCs/>
                <w:szCs w:val="21"/>
              </w:rPr>
            </w:pPr>
            <w:r w:rsidRPr="002335B5">
              <w:rPr>
                <w:rFonts w:asciiTheme="majorEastAsia" w:eastAsiaTheme="majorEastAsia" w:hAnsiTheme="majorEastAsia" w:cs="宋体" w:hint="eastAsia"/>
                <w:b/>
                <w:bCs/>
                <w:szCs w:val="21"/>
              </w:rPr>
              <w:t>家用电子产品</w:t>
            </w:r>
          </w:p>
          <w:p w:rsidR="00A577ED" w:rsidRPr="002335B5" w:rsidRDefault="00A577ED" w:rsidP="00C4583C">
            <w:pPr>
              <w:adjustRightInd w:val="0"/>
              <w:snapToGrid w:val="0"/>
              <w:jc w:val="center"/>
              <w:rPr>
                <w:rFonts w:asciiTheme="majorEastAsia" w:eastAsiaTheme="majorEastAsia" w:hAnsiTheme="majorEastAsia" w:cs="宋体"/>
                <w:b/>
                <w:bCs/>
                <w:szCs w:val="21"/>
              </w:rPr>
            </w:pPr>
            <w:r w:rsidRPr="002335B5">
              <w:rPr>
                <w:rFonts w:asciiTheme="majorEastAsia" w:eastAsiaTheme="majorEastAsia" w:hAnsiTheme="majorEastAsia" w:cs="宋体" w:hint="eastAsia"/>
                <w:b/>
                <w:bCs/>
                <w:szCs w:val="21"/>
              </w:rPr>
              <w:t>维修职业资格证</w:t>
            </w:r>
          </w:p>
        </w:tc>
        <w:tc>
          <w:tcPr>
            <w:tcW w:w="2324" w:type="dxa"/>
            <w:vAlign w:val="center"/>
          </w:tcPr>
          <w:p w:rsidR="00A577ED" w:rsidRPr="002335B5" w:rsidRDefault="00AD4D94" w:rsidP="00C4583C">
            <w:pPr>
              <w:adjustRightInd w:val="0"/>
              <w:snapToGrid w:val="0"/>
              <w:jc w:val="center"/>
              <w:rPr>
                <w:rFonts w:asciiTheme="majorEastAsia" w:eastAsiaTheme="majorEastAsia" w:hAnsiTheme="majorEastAsia" w:cs="宋体"/>
                <w:b/>
                <w:szCs w:val="21"/>
              </w:rPr>
            </w:pPr>
            <w:r w:rsidRPr="002335B5">
              <w:rPr>
                <w:rFonts w:asciiTheme="majorEastAsia" w:eastAsiaTheme="majorEastAsia" w:hAnsiTheme="majorEastAsia" w:cs="宋体" w:hint="eastAsia"/>
                <w:b/>
                <w:szCs w:val="21"/>
              </w:rPr>
              <w:t>广西人力资源和社会保障</w:t>
            </w:r>
            <w:r w:rsidR="00A577ED" w:rsidRPr="002335B5">
              <w:rPr>
                <w:rFonts w:asciiTheme="majorEastAsia" w:eastAsiaTheme="majorEastAsia" w:hAnsiTheme="majorEastAsia" w:cs="宋体" w:hint="eastAsia"/>
                <w:b/>
                <w:szCs w:val="21"/>
              </w:rPr>
              <w:t>厅</w:t>
            </w:r>
          </w:p>
        </w:tc>
        <w:tc>
          <w:tcPr>
            <w:tcW w:w="1762" w:type="dxa"/>
            <w:vAlign w:val="center"/>
          </w:tcPr>
          <w:p w:rsidR="00A577ED" w:rsidRPr="002335B5" w:rsidRDefault="00A577ED" w:rsidP="00C4583C">
            <w:pPr>
              <w:adjustRightInd w:val="0"/>
              <w:snapToGrid w:val="0"/>
              <w:jc w:val="center"/>
              <w:rPr>
                <w:rFonts w:asciiTheme="majorEastAsia" w:eastAsiaTheme="majorEastAsia" w:hAnsiTheme="majorEastAsia" w:cs="宋体"/>
                <w:b/>
                <w:szCs w:val="21"/>
              </w:rPr>
            </w:pPr>
            <w:r w:rsidRPr="002335B5">
              <w:rPr>
                <w:rFonts w:asciiTheme="majorEastAsia" w:eastAsiaTheme="majorEastAsia" w:hAnsiTheme="majorEastAsia" w:cs="宋体" w:hint="eastAsia"/>
                <w:b/>
                <w:szCs w:val="21"/>
              </w:rPr>
              <w:t>中级</w:t>
            </w:r>
          </w:p>
        </w:tc>
        <w:tc>
          <w:tcPr>
            <w:tcW w:w="2718" w:type="dxa"/>
            <w:vAlign w:val="center"/>
          </w:tcPr>
          <w:p w:rsidR="00A577ED" w:rsidRPr="002335B5" w:rsidRDefault="00A577ED" w:rsidP="00C4583C">
            <w:pPr>
              <w:adjustRightInd w:val="0"/>
              <w:snapToGrid w:val="0"/>
              <w:jc w:val="center"/>
              <w:rPr>
                <w:rFonts w:asciiTheme="majorEastAsia" w:eastAsiaTheme="majorEastAsia" w:hAnsiTheme="majorEastAsia" w:cs="宋体"/>
                <w:b/>
                <w:szCs w:val="21"/>
              </w:rPr>
            </w:pPr>
            <w:r w:rsidRPr="002335B5">
              <w:rPr>
                <w:rFonts w:asciiTheme="majorEastAsia" w:eastAsiaTheme="majorEastAsia" w:hAnsiTheme="majorEastAsia" w:cs="宋体" w:hint="eastAsia"/>
                <w:b/>
                <w:szCs w:val="21"/>
              </w:rPr>
              <w:t>家用维修</w:t>
            </w:r>
          </w:p>
        </w:tc>
      </w:tr>
      <w:tr w:rsidR="00A577ED" w:rsidRPr="002335B5" w:rsidTr="00405E60">
        <w:tc>
          <w:tcPr>
            <w:tcW w:w="2037" w:type="dxa"/>
            <w:vAlign w:val="center"/>
          </w:tcPr>
          <w:p w:rsidR="00A577ED" w:rsidRPr="002335B5" w:rsidRDefault="00A577ED" w:rsidP="00C4583C">
            <w:pPr>
              <w:adjustRightInd w:val="0"/>
              <w:snapToGrid w:val="0"/>
              <w:jc w:val="center"/>
              <w:rPr>
                <w:rFonts w:asciiTheme="majorEastAsia" w:eastAsiaTheme="majorEastAsia" w:hAnsiTheme="majorEastAsia" w:cs="宋体"/>
                <w:b/>
                <w:bCs/>
                <w:szCs w:val="21"/>
              </w:rPr>
            </w:pPr>
            <w:r w:rsidRPr="002335B5">
              <w:rPr>
                <w:rFonts w:asciiTheme="majorEastAsia" w:eastAsiaTheme="majorEastAsia" w:hAnsiTheme="majorEastAsia" w:cs="宋体" w:hint="eastAsia"/>
                <w:b/>
                <w:bCs/>
                <w:szCs w:val="21"/>
              </w:rPr>
              <w:t>维修电工上岗证</w:t>
            </w:r>
          </w:p>
        </w:tc>
        <w:tc>
          <w:tcPr>
            <w:tcW w:w="2324" w:type="dxa"/>
            <w:vAlign w:val="center"/>
          </w:tcPr>
          <w:p w:rsidR="00A577ED" w:rsidRPr="002335B5" w:rsidRDefault="00AD4D94" w:rsidP="00C4583C">
            <w:pPr>
              <w:adjustRightInd w:val="0"/>
              <w:snapToGrid w:val="0"/>
              <w:jc w:val="center"/>
              <w:rPr>
                <w:rFonts w:asciiTheme="majorEastAsia" w:eastAsiaTheme="majorEastAsia" w:hAnsiTheme="majorEastAsia" w:cs="宋体"/>
                <w:b/>
                <w:szCs w:val="21"/>
              </w:rPr>
            </w:pPr>
            <w:r w:rsidRPr="002335B5">
              <w:rPr>
                <w:rFonts w:asciiTheme="majorEastAsia" w:eastAsiaTheme="majorEastAsia" w:hAnsiTheme="majorEastAsia" w:cs="宋体" w:hint="eastAsia"/>
                <w:b/>
                <w:szCs w:val="21"/>
              </w:rPr>
              <w:t>广西人力资源和社会保障厅</w:t>
            </w:r>
          </w:p>
        </w:tc>
        <w:tc>
          <w:tcPr>
            <w:tcW w:w="1762" w:type="dxa"/>
            <w:vAlign w:val="center"/>
          </w:tcPr>
          <w:p w:rsidR="00A577ED" w:rsidRPr="002335B5" w:rsidRDefault="00AD4D94" w:rsidP="00C4583C">
            <w:pPr>
              <w:adjustRightInd w:val="0"/>
              <w:snapToGrid w:val="0"/>
              <w:jc w:val="center"/>
              <w:rPr>
                <w:rFonts w:asciiTheme="majorEastAsia" w:eastAsiaTheme="majorEastAsia" w:hAnsiTheme="majorEastAsia" w:cs="宋体"/>
                <w:b/>
                <w:szCs w:val="21"/>
              </w:rPr>
            </w:pPr>
            <w:r w:rsidRPr="002335B5">
              <w:rPr>
                <w:rFonts w:asciiTheme="majorEastAsia" w:eastAsiaTheme="majorEastAsia" w:hAnsiTheme="majorEastAsia" w:cs="宋体" w:hint="eastAsia"/>
                <w:b/>
                <w:szCs w:val="21"/>
              </w:rPr>
              <w:t>中级</w:t>
            </w:r>
          </w:p>
        </w:tc>
        <w:tc>
          <w:tcPr>
            <w:tcW w:w="2718" w:type="dxa"/>
            <w:vAlign w:val="center"/>
          </w:tcPr>
          <w:p w:rsidR="00A577ED" w:rsidRPr="002335B5" w:rsidRDefault="00A577ED" w:rsidP="00C4583C">
            <w:pPr>
              <w:adjustRightInd w:val="0"/>
              <w:snapToGrid w:val="0"/>
              <w:jc w:val="center"/>
              <w:rPr>
                <w:rFonts w:asciiTheme="majorEastAsia" w:eastAsiaTheme="majorEastAsia" w:hAnsiTheme="majorEastAsia" w:cs="宋体"/>
                <w:b/>
                <w:szCs w:val="21"/>
              </w:rPr>
            </w:pPr>
            <w:r w:rsidRPr="002335B5">
              <w:rPr>
                <w:rFonts w:asciiTheme="majorEastAsia" w:eastAsiaTheme="majorEastAsia" w:hAnsiTheme="majorEastAsia" w:cs="宋体" w:hint="eastAsia"/>
                <w:b/>
                <w:szCs w:val="21"/>
              </w:rPr>
              <w:t>维修电工技能训练</w:t>
            </w:r>
          </w:p>
        </w:tc>
      </w:tr>
    </w:tbl>
    <w:p w:rsidR="0099692B" w:rsidRDefault="008221E9" w:rsidP="0099692B">
      <w:pPr>
        <w:pStyle w:val="1"/>
        <w:spacing w:line="276" w:lineRule="auto"/>
        <w:rPr>
          <w:rFonts w:asciiTheme="minorEastAsia" w:hAnsiTheme="minorEastAsia"/>
          <w:bCs w:val="0"/>
          <w:kern w:val="2"/>
          <w:sz w:val="32"/>
          <w:szCs w:val="32"/>
        </w:rPr>
      </w:pPr>
      <w:bookmarkStart w:id="5" w:name="_Toc469824791"/>
      <w:r w:rsidRPr="008856DE">
        <w:rPr>
          <w:rFonts w:asciiTheme="minorEastAsia" w:hAnsiTheme="minorEastAsia" w:hint="eastAsia"/>
          <w:bCs w:val="0"/>
          <w:kern w:val="2"/>
          <w:sz w:val="32"/>
          <w:szCs w:val="32"/>
        </w:rPr>
        <w:lastRenderedPageBreak/>
        <w:t>五</w:t>
      </w:r>
      <w:r w:rsidR="00A577ED" w:rsidRPr="008856DE">
        <w:rPr>
          <w:rFonts w:asciiTheme="minorEastAsia" w:hAnsiTheme="minorEastAsia" w:hint="eastAsia"/>
          <w:bCs w:val="0"/>
          <w:kern w:val="2"/>
          <w:sz w:val="32"/>
          <w:szCs w:val="32"/>
        </w:rPr>
        <w:t>、人才培养规格</w:t>
      </w:r>
      <w:bookmarkStart w:id="6" w:name="_Toc469824792"/>
      <w:bookmarkEnd w:id="5"/>
    </w:p>
    <w:p w:rsidR="00A577ED" w:rsidRPr="0099692B" w:rsidRDefault="00A577ED" w:rsidP="0099692B">
      <w:pPr>
        <w:pStyle w:val="1"/>
        <w:spacing w:line="276" w:lineRule="auto"/>
        <w:rPr>
          <w:rFonts w:asciiTheme="minorEastAsia" w:hAnsiTheme="minorEastAsia"/>
          <w:b w:val="0"/>
          <w:bCs w:val="0"/>
          <w:sz w:val="28"/>
          <w:szCs w:val="28"/>
        </w:rPr>
      </w:pPr>
      <w:r w:rsidRPr="0099692B">
        <w:rPr>
          <w:rFonts w:asciiTheme="minorEastAsia" w:hAnsiTheme="minorEastAsia" w:hint="eastAsia"/>
          <w:b w:val="0"/>
          <w:bCs w:val="0"/>
          <w:sz w:val="28"/>
          <w:szCs w:val="28"/>
        </w:rPr>
        <w:t>（</w:t>
      </w:r>
      <w:r w:rsidRPr="002335B5">
        <w:rPr>
          <w:rFonts w:asciiTheme="minorEastAsia" w:hAnsiTheme="minorEastAsia" w:hint="eastAsia"/>
          <w:b w:val="0"/>
          <w:bCs w:val="0"/>
          <w:sz w:val="28"/>
          <w:szCs w:val="28"/>
        </w:rPr>
        <w:t>一）素质结构</w:t>
      </w:r>
      <w:bookmarkEnd w:id="6"/>
    </w:p>
    <w:p w:rsidR="00A577ED" w:rsidRPr="002335B5" w:rsidRDefault="00A577ED" w:rsidP="006C2E10">
      <w:pPr>
        <w:adjustRightInd w:val="0"/>
        <w:snapToGrid w:val="0"/>
        <w:rPr>
          <w:rFonts w:asciiTheme="minorEastAsia" w:hAnsiTheme="minorEastAsia"/>
          <w:sz w:val="28"/>
          <w:szCs w:val="28"/>
        </w:rPr>
      </w:pPr>
      <w:r w:rsidRPr="002335B5">
        <w:rPr>
          <w:rFonts w:asciiTheme="minorEastAsia" w:hAnsiTheme="minorEastAsia" w:hint="eastAsia"/>
          <w:sz w:val="28"/>
          <w:szCs w:val="28"/>
        </w:rPr>
        <w:t>1. 基本素质</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（1）具有正确的人生观和价值观；</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（2）具有良好的首先观念和法律观念；</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（3）具有良好的心理素质和身体素质；</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（4）具有一定的逻辑思维能力；</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（5）具有良好的交流能力、协助精神和创新精神。</w:t>
      </w:r>
    </w:p>
    <w:p w:rsidR="00A577ED" w:rsidRPr="002335B5" w:rsidRDefault="00A577ED" w:rsidP="006C2E10">
      <w:pPr>
        <w:adjustRightInd w:val="0"/>
        <w:snapToGrid w:val="0"/>
        <w:rPr>
          <w:rFonts w:asciiTheme="minorEastAsia" w:hAnsiTheme="minorEastAsia"/>
          <w:sz w:val="28"/>
          <w:szCs w:val="28"/>
        </w:rPr>
      </w:pPr>
      <w:r w:rsidRPr="002335B5">
        <w:rPr>
          <w:rFonts w:asciiTheme="minorEastAsia" w:hAnsiTheme="minorEastAsia" w:hint="eastAsia"/>
          <w:sz w:val="28"/>
          <w:szCs w:val="28"/>
        </w:rPr>
        <w:t>2. 职业素质</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（1）遵守电子电器应用与维修专业行业规程，保守国家秘密和商业秘密；</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（2）具有良好的与人沟通能力和吃苦耐劳、实干创新、团队合作的精神；</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（3）具有一定的文化素质、良好的身体和心理素质。</w:t>
      </w:r>
    </w:p>
    <w:p w:rsidR="00A577ED" w:rsidRPr="00FC2080" w:rsidRDefault="00A577ED" w:rsidP="00D22AE3">
      <w:pPr>
        <w:pStyle w:val="2"/>
        <w:rPr>
          <w:rFonts w:ascii="仿宋" w:eastAsia="仿宋" w:hAnsi="仿宋" w:cs="宋体"/>
          <w:b w:val="0"/>
        </w:rPr>
      </w:pPr>
      <w:bookmarkStart w:id="7" w:name="_Toc469824793"/>
      <w:r w:rsidRPr="00FC2080">
        <w:rPr>
          <w:rFonts w:ascii="仿宋" w:eastAsia="仿宋" w:hAnsi="仿宋" w:cs="宋体" w:hint="eastAsia"/>
        </w:rPr>
        <w:t>（二）能力结构</w:t>
      </w:r>
      <w:bookmarkEnd w:id="7"/>
    </w:p>
    <w:p w:rsidR="00A577ED" w:rsidRPr="00FC2080" w:rsidRDefault="00A577ED" w:rsidP="006C2E10">
      <w:pPr>
        <w:adjustRightInd w:val="0"/>
        <w:snapToGrid w:val="0"/>
        <w:rPr>
          <w:rFonts w:ascii="仿宋" w:eastAsia="仿宋" w:hAnsi="仿宋" w:cs="宋体"/>
          <w:b/>
          <w:sz w:val="30"/>
          <w:szCs w:val="30"/>
        </w:rPr>
      </w:pPr>
      <w:r w:rsidRPr="00FC2080">
        <w:rPr>
          <w:rFonts w:ascii="仿宋" w:eastAsia="仿宋" w:hAnsi="仿宋" w:cs="宋体" w:hint="eastAsia"/>
          <w:b/>
          <w:sz w:val="30"/>
          <w:szCs w:val="30"/>
        </w:rPr>
        <w:t>1. 专业能力</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 xml:space="preserve">（a） 具有初步运用计算机处理工作领域内的信息和技术交流能力。 </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（b） 具有相关电子元器件和电冰箱、空调器零部件的检测能力和选购能力，能够熟练使用相关的常用检测仪器(含仪表、设备)和工具;</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（c）具有安装、调试、检测与维修家用音频、视频产品、电冰箱空调器、日用电器产品的能力。熟悉电子电器设备生产、检修。</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（d） 具有操作、维护电子电器设备的能力和电子电器设备经营中各个业务环节的基本工作能力；</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（e） 具有安全生产、环境保护以及电子电器维修等相关知识和技能；</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（f）具有一定的计算机操作能力。</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（g）具有查阅电子电器相关资料及其产品说明书的能力。</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（h）具有从事专业工作安全生产、环保、职业道德等意识,能遵守相关的法律法规。</w:t>
      </w:r>
    </w:p>
    <w:p w:rsidR="00A577ED" w:rsidRPr="00D111EE" w:rsidRDefault="00A577ED" w:rsidP="006C2E10">
      <w:pPr>
        <w:adjustRightInd w:val="0"/>
        <w:snapToGrid w:val="0"/>
        <w:rPr>
          <w:rFonts w:ascii="仿宋" w:eastAsia="仿宋" w:hAnsi="仿宋" w:cs="宋体"/>
          <w:b/>
          <w:sz w:val="30"/>
          <w:szCs w:val="30"/>
        </w:rPr>
      </w:pPr>
      <w:r w:rsidRPr="00D111EE">
        <w:rPr>
          <w:rFonts w:ascii="仿宋" w:eastAsia="仿宋" w:hAnsi="仿宋" w:cs="宋体" w:hint="eastAsia"/>
          <w:b/>
          <w:sz w:val="30"/>
          <w:szCs w:val="30"/>
        </w:rPr>
        <w:t>2. 方法能力</w:t>
      </w:r>
    </w:p>
    <w:p w:rsidR="00A577ED" w:rsidRPr="0058745D" w:rsidRDefault="00A577ED" w:rsidP="0058745D">
      <w:pPr>
        <w:adjustRightInd w:val="0"/>
        <w:snapToGrid w:val="0"/>
        <w:ind w:firstLineChars="100" w:firstLine="280"/>
        <w:jc w:val="left"/>
        <w:rPr>
          <w:rFonts w:asciiTheme="minorEastAsia" w:hAnsiTheme="minorEastAsia"/>
          <w:sz w:val="24"/>
          <w:szCs w:val="24"/>
        </w:rPr>
      </w:pPr>
      <w:r w:rsidRPr="00305726">
        <w:rPr>
          <w:rFonts w:asciiTheme="minorEastAsia" w:hAnsiTheme="minorEastAsia" w:hint="eastAsia"/>
          <w:sz w:val="28"/>
          <w:szCs w:val="28"/>
        </w:rPr>
        <w:t>（</w:t>
      </w:r>
      <w:r w:rsidRPr="0058745D">
        <w:rPr>
          <w:rFonts w:asciiTheme="minorEastAsia" w:hAnsiTheme="minorEastAsia" w:hint="eastAsia"/>
          <w:sz w:val="24"/>
          <w:szCs w:val="24"/>
        </w:rPr>
        <w:t xml:space="preserve">a）具有能制定出切实可行的工作计划,提出解决实际问题的方法的能力； </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 xml:space="preserve">（b）具有对新知识、新技术的学习能力,通过不同途径获取信息的能力，以及对工作结果进行评估的能力； </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 xml:space="preserve">（c）具有全局思维与系统思维、整体思维与创新思维的能力； </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（d）具有决策、迁移能力；能记录、收集、处理、保存各类专业技术的信息资料。</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（e）具有一定的创新精神和创业能力，具有良好的表达、理解能力和终身学习能力。</w:t>
      </w:r>
    </w:p>
    <w:p w:rsidR="00A577ED" w:rsidRPr="00D111EE" w:rsidRDefault="00A577ED" w:rsidP="00512612">
      <w:pPr>
        <w:adjustRightInd w:val="0"/>
        <w:snapToGrid w:val="0"/>
        <w:rPr>
          <w:rFonts w:ascii="仿宋" w:eastAsia="仿宋" w:hAnsi="仿宋" w:cs="宋体"/>
          <w:b/>
          <w:sz w:val="30"/>
          <w:szCs w:val="30"/>
        </w:rPr>
      </w:pPr>
      <w:r>
        <w:rPr>
          <w:rFonts w:ascii="仿宋" w:eastAsia="仿宋" w:hAnsi="仿宋" w:cs="宋体" w:hint="eastAsia"/>
          <w:b/>
          <w:sz w:val="30"/>
          <w:szCs w:val="30"/>
        </w:rPr>
        <w:t>3.</w:t>
      </w:r>
      <w:r w:rsidRPr="00D111EE">
        <w:rPr>
          <w:rFonts w:ascii="仿宋" w:eastAsia="仿宋" w:hAnsi="仿宋" w:cs="宋体" w:hint="eastAsia"/>
          <w:b/>
          <w:sz w:val="30"/>
          <w:szCs w:val="30"/>
        </w:rPr>
        <w:t>社会能力</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（a）具有良好的思想品德、敬业与团队精神及协调处理人际关系的能力。具有宽容心,良好的心理承受力；参与意识强,有良好的自信心、积极进取的精神。</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（b）具有一定的人文艺术、社会科学知识,对自然、社会生活和艺术具有一定的鉴赏能力和高尚的生活情操与美的心灵。</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（c</w:t>
      </w:r>
      <w:r w:rsidRPr="0058745D">
        <w:rPr>
          <w:rFonts w:asciiTheme="minorEastAsia" w:hAnsiTheme="minorEastAsia"/>
          <w:sz w:val="24"/>
          <w:szCs w:val="24"/>
        </w:rPr>
        <w:t>）</w:t>
      </w:r>
      <w:r w:rsidRPr="0058745D">
        <w:rPr>
          <w:rFonts w:asciiTheme="minorEastAsia" w:hAnsiTheme="minorEastAsia" w:hint="eastAsia"/>
          <w:sz w:val="24"/>
          <w:szCs w:val="24"/>
        </w:rPr>
        <w:t>社会能力具有良好的人际交流能力、团队合作精神、客户服务意识、和较强的敬业精</w:t>
      </w:r>
      <w:r w:rsidRPr="0058745D">
        <w:rPr>
          <w:rFonts w:asciiTheme="minorEastAsia" w:hAnsiTheme="minorEastAsia" w:hint="eastAsia"/>
          <w:sz w:val="24"/>
          <w:szCs w:val="24"/>
        </w:rPr>
        <w:lastRenderedPageBreak/>
        <w:t>神和吃苦耐劳精神</w:t>
      </w:r>
    </w:p>
    <w:p w:rsidR="00A577ED" w:rsidRPr="008856DE" w:rsidRDefault="00A577ED" w:rsidP="00D22AE3">
      <w:pPr>
        <w:pStyle w:val="2"/>
        <w:rPr>
          <w:rFonts w:asciiTheme="minorEastAsia" w:eastAsiaTheme="minorEastAsia" w:hAnsiTheme="minorEastAsia" w:cstheme="minorBidi"/>
          <w:bCs w:val="0"/>
        </w:rPr>
      </w:pPr>
      <w:bookmarkStart w:id="8" w:name="_Toc469824794"/>
      <w:r w:rsidRPr="008856DE">
        <w:rPr>
          <w:rFonts w:asciiTheme="minorEastAsia" w:eastAsiaTheme="minorEastAsia" w:hAnsiTheme="minorEastAsia" w:cstheme="minorBidi" w:hint="eastAsia"/>
          <w:bCs w:val="0"/>
        </w:rPr>
        <w:t>（三）知识结构</w:t>
      </w:r>
      <w:bookmarkEnd w:id="8"/>
    </w:p>
    <w:p w:rsidR="00A577ED" w:rsidRPr="00FC2080" w:rsidRDefault="00A577ED" w:rsidP="00512612">
      <w:pPr>
        <w:adjustRightInd w:val="0"/>
        <w:snapToGrid w:val="0"/>
        <w:rPr>
          <w:rFonts w:ascii="仿宋" w:eastAsia="仿宋" w:hAnsi="仿宋" w:cs="宋体"/>
          <w:b/>
          <w:sz w:val="28"/>
          <w:szCs w:val="28"/>
        </w:rPr>
      </w:pPr>
      <w:r w:rsidRPr="00FC2080">
        <w:rPr>
          <w:rFonts w:ascii="仿宋" w:eastAsia="仿宋" w:hAnsi="仿宋" w:cs="宋体" w:hint="eastAsia"/>
          <w:b/>
          <w:sz w:val="28"/>
          <w:szCs w:val="28"/>
        </w:rPr>
        <w:t>1. 基础知识</w:t>
      </w:r>
    </w:p>
    <w:p w:rsidR="00A577ED" w:rsidRPr="00305726" w:rsidRDefault="00A577ED" w:rsidP="0058745D">
      <w:pPr>
        <w:adjustRightInd w:val="0"/>
        <w:snapToGrid w:val="0"/>
        <w:ind w:firstLineChars="150" w:firstLine="360"/>
        <w:jc w:val="left"/>
        <w:rPr>
          <w:rFonts w:asciiTheme="minorEastAsia" w:hAnsiTheme="minorEastAsia"/>
          <w:sz w:val="28"/>
          <w:szCs w:val="28"/>
        </w:rPr>
      </w:pPr>
      <w:r w:rsidRPr="0058745D">
        <w:rPr>
          <w:rFonts w:asciiTheme="minorEastAsia" w:hAnsiTheme="minorEastAsia" w:hint="eastAsia"/>
          <w:sz w:val="24"/>
          <w:szCs w:val="24"/>
        </w:rPr>
        <w:t>具备公民应有的职业道德修养、政治素养及语文、计算机和体育等文化知识</w:t>
      </w:r>
      <w:r w:rsidRPr="00305726">
        <w:rPr>
          <w:rFonts w:asciiTheme="minorEastAsia" w:hAnsiTheme="minorEastAsia" w:hint="eastAsia"/>
          <w:sz w:val="28"/>
          <w:szCs w:val="28"/>
        </w:rPr>
        <w:t>。</w:t>
      </w:r>
    </w:p>
    <w:p w:rsidR="00A577ED" w:rsidRPr="00FC2080" w:rsidRDefault="00A577ED" w:rsidP="00512612">
      <w:pPr>
        <w:adjustRightInd w:val="0"/>
        <w:snapToGrid w:val="0"/>
        <w:rPr>
          <w:rFonts w:ascii="仿宋" w:eastAsia="仿宋" w:hAnsi="仿宋" w:cs="宋体"/>
          <w:b/>
          <w:sz w:val="28"/>
          <w:szCs w:val="28"/>
        </w:rPr>
      </w:pPr>
      <w:r w:rsidRPr="00FC2080">
        <w:rPr>
          <w:rFonts w:ascii="仿宋" w:eastAsia="仿宋" w:hAnsi="仿宋" w:cs="宋体" w:hint="eastAsia"/>
          <w:b/>
          <w:sz w:val="28"/>
          <w:szCs w:val="28"/>
        </w:rPr>
        <w:t>2. 专业知识</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（1）掌握常用电子工具、仪器仪表使用方法；</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（2）掌握家庭布线方法与家庭配线的工艺标准，并能识读配电线路电气图；</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（3）掌握家用电器应用及维修的方法</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（4）运用计算机处理工作领域内的信息和技术。</w:t>
      </w:r>
      <w:r w:rsidRPr="0058745D">
        <w:rPr>
          <w:rFonts w:asciiTheme="minorEastAsia" w:hAnsiTheme="minorEastAsia"/>
          <w:sz w:val="24"/>
          <w:szCs w:val="24"/>
        </w:rPr>
        <w:t xml:space="preserve"> </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（5）</w:t>
      </w:r>
      <w:r w:rsidRPr="0058745D">
        <w:rPr>
          <w:rFonts w:asciiTheme="minorEastAsia" w:hAnsiTheme="minorEastAsia"/>
          <w:sz w:val="24"/>
          <w:szCs w:val="24"/>
        </w:rPr>
        <w:t xml:space="preserve"> </w:t>
      </w:r>
      <w:r w:rsidRPr="0058745D">
        <w:rPr>
          <w:rFonts w:asciiTheme="minorEastAsia" w:hAnsiTheme="minorEastAsia" w:hint="eastAsia"/>
          <w:sz w:val="24"/>
          <w:szCs w:val="24"/>
        </w:rPr>
        <w:t>掌握电子元器件识别、检测。</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（6）掌握电冰箱、空调器检测、安装、调试。家用音频、视频产品</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（7）</w:t>
      </w:r>
      <w:r w:rsidRPr="0058745D">
        <w:rPr>
          <w:rFonts w:asciiTheme="minorEastAsia" w:hAnsiTheme="minorEastAsia"/>
          <w:sz w:val="24"/>
          <w:szCs w:val="24"/>
        </w:rPr>
        <w:t xml:space="preserve"> </w:t>
      </w:r>
      <w:r w:rsidRPr="0058745D">
        <w:rPr>
          <w:rFonts w:asciiTheme="minorEastAsia" w:hAnsiTheme="minorEastAsia" w:hint="eastAsia"/>
          <w:sz w:val="24"/>
          <w:szCs w:val="24"/>
        </w:rPr>
        <w:t>掌握电冰箱、空调器检测、安装、调试。</w:t>
      </w:r>
    </w:p>
    <w:p w:rsidR="00A577ED" w:rsidRPr="0058745D" w:rsidRDefault="00A577ED" w:rsidP="0058745D">
      <w:pPr>
        <w:adjustRightInd w:val="0"/>
        <w:snapToGrid w:val="0"/>
        <w:ind w:firstLineChars="100" w:firstLine="240"/>
        <w:jc w:val="left"/>
        <w:rPr>
          <w:rFonts w:asciiTheme="minorEastAsia" w:hAnsiTheme="minorEastAsia"/>
          <w:sz w:val="24"/>
          <w:szCs w:val="24"/>
        </w:rPr>
      </w:pPr>
      <w:r w:rsidRPr="0058745D">
        <w:rPr>
          <w:rFonts w:asciiTheme="minorEastAsia" w:hAnsiTheme="minorEastAsia" w:hint="eastAsia"/>
          <w:sz w:val="24"/>
          <w:szCs w:val="24"/>
        </w:rPr>
        <w:t>（8）</w:t>
      </w:r>
      <w:r w:rsidRPr="0058745D">
        <w:rPr>
          <w:rFonts w:asciiTheme="minorEastAsia" w:hAnsiTheme="minorEastAsia"/>
          <w:sz w:val="24"/>
          <w:szCs w:val="24"/>
        </w:rPr>
        <w:t xml:space="preserve"> </w:t>
      </w:r>
      <w:r w:rsidRPr="0058745D">
        <w:rPr>
          <w:rFonts w:asciiTheme="minorEastAsia" w:hAnsiTheme="minorEastAsia" w:hint="eastAsia"/>
          <w:sz w:val="24"/>
          <w:szCs w:val="24"/>
        </w:rPr>
        <w:t>掌握家用</w:t>
      </w:r>
      <w:bookmarkStart w:id="9" w:name="_GoBack"/>
      <w:bookmarkEnd w:id="9"/>
      <w:r w:rsidRPr="0058745D">
        <w:rPr>
          <w:rFonts w:asciiTheme="minorEastAsia" w:hAnsiTheme="minorEastAsia" w:hint="eastAsia"/>
          <w:sz w:val="24"/>
          <w:szCs w:val="24"/>
        </w:rPr>
        <w:t>音频、视频产品使用、调试、维修。</w:t>
      </w:r>
    </w:p>
    <w:p w:rsidR="00A577ED" w:rsidRPr="008856DE" w:rsidRDefault="008221E9" w:rsidP="00D22AE3">
      <w:pPr>
        <w:pStyle w:val="1"/>
        <w:rPr>
          <w:rFonts w:asciiTheme="minorEastAsia" w:hAnsiTheme="minorEastAsia"/>
          <w:bCs w:val="0"/>
          <w:kern w:val="2"/>
          <w:sz w:val="32"/>
          <w:szCs w:val="32"/>
        </w:rPr>
      </w:pPr>
      <w:bookmarkStart w:id="10" w:name="_Toc469824795"/>
      <w:r w:rsidRPr="008856DE">
        <w:rPr>
          <w:rFonts w:asciiTheme="minorEastAsia" w:hAnsiTheme="minorEastAsia" w:hint="eastAsia"/>
          <w:bCs w:val="0"/>
          <w:kern w:val="2"/>
          <w:sz w:val="32"/>
          <w:szCs w:val="32"/>
        </w:rPr>
        <w:t>六</w:t>
      </w:r>
      <w:r w:rsidR="00A577ED" w:rsidRPr="008856DE">
        <w:rPr>
          <w:rFonts w:asciiTheme="minorEastAsia" w:hAnsiTheme="minorEastAsia" w:hint="eastAsia"/>
          <w:bCs w:val="0"/>
          <w:kern w:val="2"/>
          <w:sz w:val="32"/>
          <w:szCs w:val="32"/>
        </w:rPr>
        <w:t>、毕业要求</w:t>
      </w:r>
      <w:bookmarkEnd w:id="10"/>
    </w:p>
    <w:p w:rsidR="00A577ED" w:rsidRPr="008856DE" w:rsidRDefault="00A577ED" w:rsidP="00D22AE3">
      <w:pPr>
        <w:pStyle w:val="2"/>
        <w:rPr>
          <w:rFonts w:asciiTheme="minorEastAsia" w:eastAsiaTheme="minorEastAsia" w:hAnsiTheme="minorEastAsia" w:cstheme="minorBidi"/>
          <w:bCs w:val="0"/>
        </w:rPr>
      </w:pPr>
      <w:bookmarkStart w:id="11" w:name="_Toc469824796"/>
      <w:r w:rsidRPr="008856DE">
        <w:rPr>
          <w:rFonts w:asciiTheme="minorEastAsia" w:eastAsiaTheme="minorEastAsia" w:hAnsiTheme="minorEastAsia" w:cstheme="minorBidi" w:hint="eastAsia"/>
          <w:bCs w:val="0"/>
        </w:rPr>
        <w:t>（一）学业要求</w:t>
      </w:r>
      <w:bookmarkEnd w:id="11"/>
    </w:p>
    <w:p w:rsidR="00A577ED" w:rsidRPr="00305726" w:rsidRDefault="00A577ED" w:rsidP="0058745D">
      <w:pPr>
        <w:adjustRightInd w:val="0"/>
        <w:snapToGrid w:val="0"/>
        <w:ind w:firstLineChars="100" w:firstLine="240"/>
        <w:jc w:val="left"/>
        <w:rPr>
          <w:rFonts w:asciiTheme="minorEastAsia" w:hAnsiTheme="minorEastAsia"/>
          <w:sz w:val="28"/>
          <w:szCs w:val="28"/>
        </w:rPr>
      </w:pPr>
      <w:r w:rsidRPr="0058745D">
        <w:rPr>
          <w:rFonts w:asciiTheme="minorEastAsia" w:hAnsiTheme="minorEastAsia" w:hint="eastAsia"/>
          <w:sz w:val="24"/>
          <w:szCs w:val="24"/>
        </w:rPr>
        <w:t>完成所有课程模块学习，并通过考核</w:t>
      </w:r>
      <w:r w:rsidRPr="00305726">
        <w:rPr>
          <w:rFonts w:asciiTheme="minorEastAsia" w:hAnsiTheme="minorEastAsia" w:hint="eastAsia"/>
          <w:sz w:val="28"/>
          <w:szCs w:val="28"/>
        </w:rPr>
        <w:t>。</w:t>
      </w:r>
    </w:p>
    <w:p w:rsidR="00A577ED" w:rsidRPr="008856DE" w:rsidRDefault="00A577ED" w:rsidP="00D22AE3">
      <w:pPr>
        <w:pStyle w:val="2"/>
        <w:rPr>
          <w:rFonts w:asciiTheme="minorEastAsia" w:eastAsiaTheme="minorEastAsia" w:hAnsiTheme="minorEastAsia" w:cstheme="minorBidi"/>
          <w:bCs w:val="0"/>
        </w:rPr>
      </w:pPr>
      <w:bookmarkStart w:id="12" w:name="_Toc469824797"/>
      <w:r w:rsidRPr="008856DE">
        <w:rPr>
          <w:rFonts w:asciiTheme="minorEastAsia" w:eastAsiaTheme="minorEastAsia" w:hAnsiTheme="minorEastAsia" w:cstheme="minorBidi" w:hint="eastAsia"/>
          <w:bCs w:val="0"/>
        </w:rPr>
        <w:t>（二）证书要求</w:t>
      </w:r>
      <w:bookmarkEnd w:id="12"/>
    </w:p>
    <w:p w:rsidR="00A577ED" w:rsidRPr="0058745D" w:rsidRDefault="00A577ED" w:rsidP="00540BF2">
      <w:pPr>
        <w:adjustRightInd w:val="0"/>
        <w:snapToGrid w:val="0"/>
        <w:jc w:val="left"/>
        <w:rPr>
          <w:rFonts w:asciiTheme="minorEastAsia" w:hAnsiTheme="minorEastAsia"/>
          <w:sz w:val="24"/>
          <w:szCs w:val="24"/>
        </w:rPr>
      </w:pPr>
      <w:r w:rsidRPr="00305726">
        <w:rPr>
          <w:rFonts w:asciiTheme="minorEastAsia" w:hAnsiTheme="minorEastAsia" w:hint="eastAsia"/>
          <w:sz w:val="28"/>
          <w:szCs w:val="28"/>
        </w:rPr>
        <w:t xml:space="preserve">◆ </w:t>
      </w:r>
      <w:r w:rsidRPr="0058745D">
        <w:rPr>
          <w:rFonts w:asciiTheme="minorEastAsia" w:hAnsiTheme="minorEastAsia" w:hint="eastAsia"/>
          <w:sz w:val="24"/>
          <w:szCs w:val="24"/>
        </w:rPr>
        <w:t>家用电器维修工（必考）；</w:t>
      </w:r>
    </w:p>
    <w:p w:rsidR="00A577ED" w:rsidRPr="0058745D" w:rsidRDefault="00A577ED" w:rsidP="00540BF2">
      <w:pPr>
        <w:adjustRightInd w:val="0"/>
        <w:snapToGrid w:val="0"/>
        <w:jc w:val="left"/>
        <w:rPr>
          <w:rFonts w:asciiTheme="minorEastAsia" w:hAnsiTheme="minorEastAsia"/>
          <w:sz w:val="24"/>
          <w:szCs w:val="24"/>
        </w:rPr>
      </w:pPr>
      <w:r w:rsidRPr="0058745D">
        <w:rPr>
          <w:rFonts w:asciiTheme="minorEastAsia" w:hAnsiTheme="minorEastAsia" w:hint="eastAsia"/>
          <w:sz w:val="24"/>
          <w:szCs w:val="24"/>
        </w:rPr>
        <w:t>◆维修电工上岗证（选考）。</w:t>
      </w:r>
    </w:p>
    <w:p w:rsidR="00A577ED" w:rsidRPr="008856DE" w:rsidRDefault="00A577ED" w:rsidP="00D22AE3">
      <w:pPr>
        <w:pStyle w:val="2"/>
        <w:rPr>
          <w:rFonts w:asciiTheme="minorEastAsia" w:eastAsiaTheme="minorEastAsia" w:hAnsiTheme="minorEastAsia" w:cstheme="minorBidi"/>
          <w:bCs w:val="0"/>
        </w:rPr>
      </w:pPr>
      <w:bookmarkStart w:id="13" w:name="_Toc469824798"/>
      <w:r w:rsidRPr="008856DE">
        <w:rPr>
          <w:rFonts w:asciiTheme="minorEastAsia" w:eastAsiaTheme="minorEastAsia" w:hAnsiTheme="minorEastAsia" w:cstheme="minorBidi" w:hint="eastAsia"/>
          <w:bCs w:val="0"/>
        </w:rPr>
        <w:t>（三）其他要求</w:t>
      </w:r>
      <w:bookmarkEnd w:id="13"/>
    </w:p>
    <w:p w:rsidR="00A577ED" w:rsidRPr="0058745D" w:rsidRDefault="00A577ED" w:rsidP="0058745D">
      <w:pPr>
        <w:adjustRightInd w:val="0"/>
        <w:snapToGrid w:val="0"/>
        <w:ind w:firstLineChars="200" w:firstLine="480"/>
        <w:jc w:val="left"/>
        <w:rPr>
          <w:rFonts w:asciiTheme="minorEastAsia" w:hAnsiTheme="minorEastAsia"/>
          <w:sz w:val="24"/>
          <w:szCs w:val="24"/>
        </w:rPr>
      </w:pPr>
      <w:r w:rsidRPr="0058745D">
        <w:rPr>
          <w:rFonts w:asciiTheme="minorEastAsia" w:hAnsiTheme="minorEastAsia" w:hint="eastAsia"/>
          <w:sz w:val="24"/>
          <w:szCs w:val="24"/>
        </w:rPr>
        <w:t>参与校内实践性课程学习，并通过考核。</w:t>
      </w:r>
    </w:p>
    <w:p w:rsidR="00540BF2" w:rsidRDefault="00540BF2" w:rsidP="00D22AE3">
      <w:pPr>
        <w:pStyle w:val="1"/>
        <w:rPr>
          <w:rFonts w:asciiTheme="minorEastAsia" w:hAnsiTheme="minorEastAsia"/>
          <w:bCs w:val="0"/>
          <w:kern w:val="2"/>
          <w:sz w:val="32"/>
          <w:szCs w:val="32"/>
        </w:rPr>
      </w:pPr>
      <w:bookmarkStart w:id="14" w:name="_Toc469824799"/>
    </w:p>
    <w:p w:rsidR="00A577ED" w:rsidRPr="008856DE" w:rsidRDefault="008221E9" w:rsidP="00D22AE3">
      <w:pPr>
        <w:pStyle w:val="1"/>
        <w:rPr>
          <w:rFonts w:asciiTheme="minorEastAsia" w:hAnsiTheme="minorEastAsia"/>
          <w:bCs w:val="0"/>
          <w:kern w:val="2"/>
          <w:sz w:val="32"/>
          <w:szCs w:val="32"/>
        </w:rPr>
      </w:pPr>
      <w:r w:rsidRPr="008856DE">
        <w:rPr>
          <w:rFonts w:asciiTheme="minorEastAsia" w:hAnsiTheme="minorEastAsia" w:hint="eastAsia"/>
          <w:bCs w:val="0"/>
          <w:kern w:val="2"/>
          <w:sz w:val="32"/>
          <w:szCs w:val="32"/>
        </w:rPr>
        <w:t>七</w:t>
      </w:r>
      <w:r w:rsidR="00A577ED" w:rsidRPr="008856DE">
        <w:rPr>
          <w:rFonts w:asciiTheme="minorEastAsia" w:hAnsiTheme="minorEastAsia" w:hint="eastAsia"/>
          <w:bCs w:val="0"/>
          <w:kern w:val="2"/>
          <w:sz w:val="32"/>
          <w:szCs w:val="32"/>
        </w:rPr>
        <w:t>、以工作过程为导向构建课程体系的开发设计</w:t>
      </w:r>
      <w:bookmarkEnd w:id="14"/>
    </w:p>
    <w:p w:rsidR="00A577ED" w:rsidRPr="008856DE" w:rsidRDefault="00A577ED" w:rsidP="00D22AE3">
      <w:pPr>
        <w:pStyle w:val="2"/>
        <w:rPr>
          <w:rFonts w:asciiTheme="minorEastAsia" w:eastAsiaTheme="minorEastAsia" w:hAnsiTheme="minorEastAsia" w:cstheme="minorBidi"/>
          <w:bCs w:val="0"/>
        </w:rPr>
      </w:pPr>
      <w:bookmarkStart w:id="15" w:name="_Toc469824800"/>
      <w:r w:rsidRPr="008856DE">
        <w:rPr>
          <w:rFonts w:asciiTheme="minorEastAsia" w:eastAsiaTheme="minorEastAsia" w:hAnsiTheme="minorEastAsia" w:cstheme="minorBidi" w:hint="eastAsia"/>
          <w:bCs w:val="0"/>
        </w:rPr>
        <w:t>1．典型工作任务与职业能力分析</w:t>
      </w:r>
      <w:bookmarkEnd w:id="15"/>
    </w:p>
    <w:p w:rsidR="00A577ED" w:rsidRPr="0058745D" w:rsidRDefault="00A577ED" w:rsidP="0058745D">
      <w:pPr>
        <w:adjustRightInd w:val="0"/>
        <w:snapToGrid w:val="0"/>
        <w:ind w:firstLineChars="200" w:firstLine="480"/>
        <w:jc w:val="left"/>
        <w:rPr>
          <w:rFonts w:asciiTheme="minorEastAsia" w:hAnsiTheme="minorEastAsia"/>
          <w:sz w:val="24"/>
          <w:szCs w:val="24"/>
        </w:rPr>
      </w:pPr>
      <w:r w:rsidRPr="0058745D">
        <w:rPr>
          <w:rFonts w:asciiTheme="minorEastAsia" w:hAnsiTheme="minorEastAsia" w:hint="eastAsia"/>
          <w:sz w:val="24"/>
          <w:szCs w:val="24"/>
        </w:rPr>
        <w:t>本专业对应的职业岗位的典型工作任务有：家用电器维修、视频产品应用与维修等典型工作任务</w:t>
      </w:r>
    </w:p>
    <w:p w:rsidR="00A577ED" w:rsidRPr="00FC2080" w:rsidRDefault="00A577ED" w:rsidP="003D70A2">
      <w:pPr>
        <w:adjustRightInd w:val="0"/>
        <w:snapToGrid w:val="0"/>
        <w:spacing w:afterLines="50"/>
        <w:jc w:val="center"/>
        <w:rPr>
          <w:rFonts w:ascii="仿宋" w:eastAsia="仿宋" w:hAnsi="仿宋"/>
          <w:b/>
          <w:bCs/>
          <w:szCs w:val="18"/>
        </w:rPr>
      </w:pPr>
      <w:r w:rsidRPr="00FC2080">
        <w:rPr>
          <w:rFonts w:ascii="仿宋" w:eastAsia="仿宋" w:hAnsi="仿宋" w:cs="宋体" w:hint="eastAsia"/>
          <w:sz w:val="28"/>
          <w:szCs w:val="28"/>
        </w:rPr>
        <w:t xml:space="preserve">   </w:t>
      </w:r>
    </w:p>
    <w:p w:rsidR="00A577ED" w:rsidRPr="00CD03D7" w:rsidRDefault="00A577ED" w:rsidP="003D70A2">
      <w:pPr>
        <w:adjustRightInd w:val="0"/>
        <w:snapToGrid w:val="0"/>
        <w:spacing w:afterLines="50"/>
        <w:jc w:val="center"/>
        <w:rPr>
          <w:rFonts w:ascii="仿宋" w:eastAsia="仿宋" w:hAnsi="仿宋"/>
          <w:b/>
          <w:sz w:val="24"/>
          <w:szCs w:val="24"/>
        </w:rPr>
      </w:pPr>
      <w:r w:rsidRPr="00CD03D7">
        <w:rPr>
          <w:rFonts w:ascii="仿宋" w:eastAsia="仿宋" w:hAnsi="仿宋" w:hint="eastAsia"/>
          <w:b/>
          <w:sz w:val="24"/>
          <w:szCs w:val="24"/>
        </w:rPr>
        <w:t>表3    典型工作任务与职业能力分析表</w:t>
      </w:r>
    </w:p>
    <w:tbl>
      <w:tblPr>
        <w:tblW w:w="8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567"/>
        <w:gridCol w:w="992"/>
        <w:gridCol w:w="2538"/>
        <w:gridCol w:w="2410"/>
        <w:gridCol w:w="1842"/>
      </w:tblGrid>
      <w:tr w:rsidR="00A577ED" w:rsidRPr="00512612" w:rsidTr="003E5849">
        <w:trPr>
          <w:tblHeader/>
          <w:jc w:val="center"/>
        </w:trPr>
        <w:tc>
          <w:tcPr>
            <w:tcW w:w="567" w:type="dxa"/>
            <w:shd w:val="clear" w:color="auto" w:fill="DBE5F1"/>
            <w:vAlign w:val="center"/>
          </w:tcPr>
          <w:p w:rsidR="00A577ED" w:rsidRPr="00512612" w:rsidRDefault="00A577ED" w:rsidP="00C4583C">
            <w:pPr>
              <w:pStyle w:val="a9"/>
              <w:adjustRightInd w:val="0"/>
              <w:snapToGrid w:val="0"/>
              <w:spacing w:line="240" w:lineRule="auto"/>
              <w:jc w:val="center"/>
              <w:rPr>
                <w:rFonts w:asciiTheme="minorEastAsia" w:eastAsiaTheme="minorEastAsia" w:hAnsiTheme="minorEastAsia" w:cs="楷体_GB2312"/>
                <w:b/>
                <w:bCs/>
                <w:sz w:val="18"/>
                <w:szCs w:val="18"/>
                <w:lang w:eastAsia="zh-CN"/>
              </w:rPr>
            </w:pPr>
            <w:r w:rsidRPr="00512612">
              <w:rPr>
                <w:rFonts w:asciiTheme="minorEastAsia" w:eastAsiaTheme="minorEastAsia" w:hAnsiTheme="minorEastAsia" w:cs="楷体_GB2312" w:hint="eastAsia"/>
                <w:b/>
                <w:bCs/>
                <w:sz w:val="18"/>
                <w:szCs w:val="18"/>
                <w:lang w:eastAsia="zh-CN"/>
              </w:rPr>
              <w:t>岗位类型</w:t>
            </w:r>
          </w:p>
        </w:tc>
        <w:tc>
          <w:tcPr>
            <w:tcW w:w="992" w:type="dxa"/>
            <w:shd w:val="clear" w:color="auto" w:fill="DBE5F1"/>
            <w:vAlign w:val="center"/>
          </w:tcPr>
          <w:p w:rsidR="00A577ED" w:rsidRPr="00512612" w:rsidRDefault="00A577ED" w:rsidP="00C4583C">
            <w:pPr>
              <w:pStyle w:val="a9"/>
              <w:adjustRightInd w:val="0"/>
              <w:snapToGrid w:val="0"/>
              <w:spacing w:line="240" w:lineRule="auto"/>
              <w:jc w:val="center"/>
              <w:rPr>
                <w:rFonts w:asciiTheme="minorEastAsia" w:eastAsiaTheme="minorEastAsia" w:hAnsiTheme="minorEastAsia"/>
                <w:b/>
                <w:bCs/>
                <w:sz w:val="18"/>
                <w:szCs w:val="18"/>
                <w:lang w:eastAsia="zh-CN"/>
              </w:rPr>
            </w:pPr>
            <w:r w:rsidRPr="00512612">
              <w:rPr>
                <w:rFonts w:asciiTheme="minorEastAsia" w:eastAsiaTheme="minorEastAsia" w:hAnsiTheme="minorEastAsia" w:cs="楷体_GB2312" w:hint="eastAsia"/>
                <w:b/>
                <w:bCs/>
                <w:sz w:val="18"/>
                <w:szCs w:val="18"/>
                <w:lang w:eastAsia="zh-CN"/>
              </w:rPr>
              <w:t>典型工作任务</w:t>
            </w:r>
          </w:p>
        </w:tc>
        <w:tc>
          <w:tcPr>
            <w:tcW w:w="2538" w:type="dxa"/>
            <w:shd w:val="clear" w:color="auto" w:fill="DBE5F1"/>
            <w:vAlign w:val="center"/>
          </w:tcPr>
          <w:p w:rsidR="00A577ED" w:rsidRPr="00512612" w:rsidRDefault="00A577ED" w:rsidP="00C4583C">
            <w:pPr>
              <w:pStyle w:val="a9"/>
              <w:adjustRightInd w:val="0"/>
              <w:snapToGrid w:val="0"/>
              <w:spacing w:line="240" w:lineRule="auto"/>
              <w:jc w:val="center"/>
              <w:rPr>
                <w:rFonts w:asciiTheme="minorEastAsia" w:eastAsiaTheme="minorEastAsia" w:hAnsiTheme="minorEastAsia"/>
                <w:b/>
                <w:bCs/>
                <w:sz w:val="18"/>
                <w:szCs w:val="18"/>
                <w:lang w:eastAsia="zh-CN"/>
              </w:rPr>
            </w:pPr>
            <w:r w:rsidRPr="00512612">
              <w:rPr>
                <w:rFonts w:asciiTheme="minorEastAsia" w:eastAsiaTheme="minorEastAsia" w:hAnsiTheme="minorEastAsia" w:cs="楷体_GB2312" w:hint="eastAsia"/>
                <w:b/>
                <w:bCs/>
                <w:sz w:val="18"/>
                <w:szCs w:val="18"/>
                <w:lang w:eastAsia="zh-CN"/>
              </w:rPr>
              <w:t>岗位能力要求</w:t>
            </w:r>
          </w:p>
        </w:tc>
        <w:tc>
          <w:tcPr>
            <w:tcW w:w="2410" w:type="dxa"/>
            <w:shd w:val="clear" w:color="auto" w:fill="DBE5F1"/>
            <w:vAlign w:val="center"/>
          </w:tcPr>
          <w:p w:rsidR="00A577ED" w:rsidRPr="00512612" w:rsidRDefault="00A577ED" w:rsidP="00C4583C">
            <w:pPr>
              <w:pStyle w:val="a9"/>
              <w:adjustRightInd w:val="0"/>
              <w:snapToGrid w:val="0"/>
              <w:spacing w:line="240" w:lineRule="auto"/>
              <w:jc w:val="center"/>
              <w:rPr>
                <w:rFonts w:asciiTheme="minorEastAsia" w:eastAsiaTheme="minorEastAsia" w:hAnsiTheme="minorEastAsia"/>
                <w:b/>
                <w:bCs/>
                <w:sz w:val="18"/>
                <w:szCs w:val="18"/>
                <w:lang w:eastAsia="zh-CN"/>
              </w:rPr>
            </w:pPr>
            <w:r w:rsidRPr="00512612">
              <w:rPr>
                <w:rFonts w:asciiTheme="minorEastAsia" w:eastAsiaTheme="minorEastAsia" w:hAnsiTheme="minorEastAsia" w:cs="楷体_GB2312" w:hint="eastAsia"/>
                <w:b/>
                <w:bCs/>
                <w:sz w:val="18"/>
                <w:szCs w:val="18"/>
                <w:lang w:eastAsia="zh-CN"/>
              </w:rPr>
              <w:t>方法能力</w:t>
            </w:r>
          </w:p>
        </w:tc>
        <w:tc>
          <w:tcPr>
            <w:tcW w:w="1842" w:type="dxa"/>
            <w:shd w:val="clear" w:color="auto" w:fill="DBE5F1"/>
            <w:vAlign w:val="center"/>
          </w:tcPr>
          <w:p w:rsidR="00A577ED" w:rsidRPr="00512612" w:rsidRDefault="00A577ED" w:rsidP="00C4583C">
            <w:pPr>
              <w:pStyle w:val="a9"/>
              <w:adjustRightInd w:val="0"/>
              <w:snapToGrid w:val="0"/>
              <w:spacing w:line="240" w:lineRule="auto"/>
              <w:jc w:val="center"/>
              <w:rPr>
                <w:rFonts w:asciiTheme="minorEastAsia" w:eastAsiaTheme="minorEastAsia" w:hAnsiTheme="minorEastAsia"/>
                <w:b/>
                <w:bCs/>
                <w:sz w:val="18"/>
                <w:szCs w:val="18"/>
                <w:lang w:eastAsia="zh-CN"/>
              </w:rPr>
            </w:pPr>
            <w:r w:rsidRPr="00512612">
              <w:rPr>
                <w:rFonts w:asciiTheme="minorEastAsia" w:eastAsiaTheme="minorEastAsia" w:hAnsiTheme="minorEastAsia" w:cs="楷体_GB2312" w:hint="eastAsia"/>
                <w:b/>
                <w:bCs/>
                <w:sz w:val="18"/>
                <w:szCs w:val="18"/>
                <w:lang w:eastAsia="zh-CN"/>
              </w:rPr>
              <w:t>社会能力</w:t>
            </w:r>
          </w:p>
        </w:tc>
      </w:tr>
      <w:tr w:rsidR="0078227E" w:rsidRPr="00512612" w:rsidTr="0078227E">
        <w:trPr>
          <w:trHeight w:val="1541"/>
          <w:jc w:val="center"/>
        </w:trPr>
        <w:tc>
          <w:tcPr>
            <w:tcW w:w="567" w:type="dxa"/>
            <w:vMerge w:val="restart"/>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r w:rsidRPr="00512612">
              <w:rPr>
                <w:rFonts w:asciiTheme="minorEastAsia" w:eastAsiaTheme="minorEastAsia" w:hAnsiTheme="minorEastAsia" w:hint="eastAsia"/>
                <w:b/>
                <w:bCs/>
                <w:color w:val="0D0D0D"/>
                <w:sz w:val="18"/>
                <w:szCs w:val="18"/>
              </w:rPr>
              <w:t>PLC技术与应用</w:t>
            </w: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sz w:val="18"/>
                <w:szCs w:val="18"/>
              </w:rPr>
            </w:pPr>
            <w:r w:rsidRPr="00512612">
              <w:rPr>
                <w:rFonts w:asciiTheme="minorEastAsia" w:hAnsiTheme="minorEastAsia" w:hint="eastAsia"/>
                <w:sz w:val="18"/>
                <w:szCs w:val="18"/>
              </w:rPr>
              <w:t>1.PLC基础知识</w:t>
            </w:r>
          </w:p>
        </w:tc>
        <w:tc>
          <w:tcPr>
            <w:tcW w:w="2538" w:type="dxa"/>
          </w:tcPr>
          <w:p w:rsidR="0078227E" w:rsidRPr="00512612" w:rsidRDefault="0078227E" w:rsidP="0078227E">
            <w:pPr>
              <w:autoSpaceDE w:val="0"/>
              <w:autoSpaceDN w:val="0"/>
              <w:adjustRightInd w:val="0"/>
              <w:spacing w:line="320" w:lineRule="exact"/>
              <w:rPr>
                <w:rFonts w:asciiTheme="minorEastAsia" w:hAnsiTheme="minorEastAsia"/>
                <w:sz w:val="18"/>
                <w:szCs w:val="18"/>
              </w:rPr>
            </w:pPr>
            <w:r w:rsidRPr="00512612">
              <w:rPr>
                <w:rFonts w:asciiTheme="minorEastAsia" w:hAnsiTheme="minorEastAsia" w:hint="eastAsia"/>
                <w:sz w:val="18"/>
                <w:szCs w:val="18"/>
              </w:rPr>
              <w:t>（1）PLC的安装接线；</w:t>
            </w:r>
          </w:p>
          <w:p w:rsidR="0078227E" w:rsidRPr="00512612" w:rsidRDefault="0078227E" w:rsidP="0078227E">
            <w:pPr>
              <w:autoSpaceDE w:val="0"/>
              <w:autoSpaceDN w:val="0"/>
              <w:adjustRightInd w:val="0"/>
              <w:spacing w:line="320" w:lineRule="exact"/>
              <w:rPr>
                <w:rFonts w:asciiTheme="minorEastAsia" w:hAnsiTheme="minorEastAsia"/>
                <w:sz w:val="18"/>
                <w:szCs w:val="18"/>
              </w:rPr>
            </w:pPr>
            <w:r w:rsidRPr="00512612">
              <w:rPr>
                <w:rFonts w:asciiTheme="minorEastAsia" w:hAnsiTheme="minorEastAsia" w:hint="eastAsia"/>
                <w:sz w:val="18"/>
                <w:szCs w:val="18"/>
              </w:rPr>
              <w:t>（2）FXGP-WIN编程软件文件新建、保存方法。</w:t>
            </w:r>
          </w:p>
        </w:tc>
        <w:tc>
          <w:tcPr>
            <w:tcW w:w="2410"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安全与自我保护能力；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78227E">
        <w:trPr>
          <w:trHeight w:val="1547"/>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sz w:val="18"/>
                <w:szCs w:val="18"/>
              </w:rPr>
            </w:pPr>
            <w:r w:rsidRPr="00512612">
              <w:rPr>
                <w:rFonts w:asciiTheme="minorEastAsia" w:hAnsiTheme="minorEastAsia" w:hint="eastAsia"/>
                <w:sz w:val="18"/>
                <w:szCs w:val="18"/>
              </w:rPr>
              <w:t>2.三相电机PLC控制</w:t>
            </w:r>
          </w:p>
        </w:tc>
        <w:tc>
          <w:tcPr>
            <w:tcW w:w="2538" w:type="dxa"/>
          </w:tcPr>
          <w:p w:rsidR="0078227E" w:rsidRPr="00512612" w:rsidRDefault="0078227E" w:rsidP="0078227E">
            <w:pPr>
              <w:tabs>
                <w:tab w:val="left" w:pos="720"/>
              </w:tabs>
              <w:adjustRightInd w:val="0"/>
              <w:snapToGrid w:val="0"/>
              <w:spacing w:line="320" w:lineRule="exact"/>
              <w:jc w:val="left"/>
              <w:rPr>
                <w:rFonts w:asciiTheme="minorEastAsia" w:hAnsiTheme="minorEastAsia"/>
                <w:sz w:val="18"/>
                <w:szCs w:val="18"/>
              </w:rPr>
            </w:pPr>
            <w:r w:rsidRPr="00512612">
              <w:rPr>
                <w:rFonts w:asciiTheme="minorEastAsia" w:hAnsiTheme="minorEastAsia" w:hint="eastAsia"/>
                <w:sz w:val="18"/>
                <w:szCs w:val="18"/>
              </w:rPr>
              <w:t>（1）电机点动控制的I/O分配；</w:t>
            </w:r>
          </w:p>
          <w:p w:rsidR="0078227E" w:rsidRPr="00512612" w:rsidRDefault="0078227E" w:rsidP="0078227E">
            <w:pPr>
              <w:tabs>
                <w:tab w:val="left" w:pos="720"/>
              </w:tabs>
              <w:adjustRightInd w:val="0"/>
              <w:snapToGrid w:val="0"/>
              <w:spacing w:line="320" w:lineRule="exact"/>
              <w:jc w:val="left"/>
              <w:rPr>
                <w:rFonts w:asciiTheme="minorEastAsia" w:hAnsiTheme="minorEastAsia"/>
                <w:sz w:val="18"/>
                <w:szCs w:val="18"/>
              </w:rPr>
            </w:pPr>
            <w:r w:rsidRPr="00512612">
              <w:rPr>
                <w:rFonts w:asciiTheme="minorEastAsia" w:hAnsiTheme="minorEastAsia" w:hint="eastAsia"/>
                <w:sz w:val="18"/>
                <w:szCs w:val="18"/>
              </w:rPr>
              <w:t>（2）电机连续运行控制的PLC接线；</w:t>
            </w:r>
          </w:p>
          <w:p w:rsidR="0078227E" w:rsidRPr="00512612" w:rsidRDefault="0078227E" w:rsidP="0078227E">
            <w:pPr>
              <w:tabs>
                <w:tab w:val="left" w:pos="720"/>
              </w:tabs>
              <w:adjustRightInd w:val="0"/>
              <w:snapToGrid w:val="0"/>
              <w:spacing w:line="320" w:lineRule="exact"/>
              <w:jc w:val="left"/>
              <w:rPr>
                <w:rFonts w:asciiTheme="minorEastAsia" w:hAnsiTheme="minorEastAsia"/>
                <w:sz w:val="18"/>
                <w:szCs w:val="18"/>
              </w:rPr>
            </w:pPr>
            <w:r w:rsidRPr="00512612">
              <w:rPr>
                <w:rFonts w:asciiTheme="minorEastAsia" w:hAnsiTheme="minorEastAsia" w:hint="eastAsia"/>
                <w:sz w:val="18"/>
                <w:szCs w:val="18"/>
              </w:rPr>
              <w:t>（3）电机正反转控制的梯形图设计；</w:t>
            </w:r>
          </w:p>
          <w:p w:rsidR="0078227E" w:rsidRPr="00512612" w:rsidRDefault="0078227E" w:rsidP="0078227E">
            <w:pPr>
              <w:tabs>
                <w:tab w:val="left" w:pos="720"/>
              </w:tabs>
              <w:adjustRightInd w:val="0"/>
              <w:snapToGrid w:val="0"/>
              <w:spacing w:line="320" w:lineRule="exact"/>
              <w:jc w:val="left"/>
              <w:rPr>
                <w:rFonts w:asciiTheme="minorEastAsia" w:hAnsiTheme="minorEastAsia"/>
                <w:sz w:val="18"/>
                <w:szCs w:val="18"/>
              </w:rPr>
            </w:pPr>
            <w:r w:rsidRPr="00512612">
              <w:rPr>
                <w:rFonts w:asciiTheme="minorEastAsia" w:hAnsiTheme="minorEastAsia" w:hint="eastAsia"/>
                <w:sz w:val="18"/>
                <w:szCs w:val="18"/>
              </w:rPr>
              <w:t>（4）电机星三角降压启动控制的安装与调试。</w:t>
            </w:r>
          </w:p>
        </w:tc>
        <w:tc>
          <w:tcPr>
            <w:tcW w:w="2410"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p w:rsidR="0078227E" w:rsidRPr="00512612" w:rsidRDefault="0078227E" w:rsidP="00C4583C">
            <w:pPr>
              <w:pStyle w:val="a9"/>
              <w:adjustRightInd w:val="0"/>
              <w:snapToGrid w:val="0"/>
              <w:spacing w:line="240" w:lineRule="auto"/>
              <w:rPr>
                <w:rFonts w:asciiTheme="minorEastAsia" w:eastAsiaTheme="minorEastAsia" w:hAnsiTheme="minorEastAsia" w:cs="楷体_GB2312"/>
                <w:sz w:val="18"/>
                <w:szCs w:val="18"/>
                <w:lang w:eastAsia="zh-CN"/>
              </w:rPr>
            </w:pPr>
            <w:r w:rsidRPr="00512612">
              <w:rPr>
                <w:rFonts w:asciiTheme="minorEastAsia" w:eastAsiaTheme="minorEastAsia" w:hAnsiTheme="minorEastAsia" w:cs="楷体_GB2312" w:hint="eastAsia"/>
                <w:sz w:val="18"/>
                <w:szCs w:val="18"/>
                <w:lang w:eastAsia="zh-CN"/>
              </w:rPr>
              <w:t>紧急应变能力。</w:t>
            </w:r>
          </w:p>
        </w:tc>
        <w:tc>
          <w:tcPr>
            <w:tcW w:w="1842"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安全与自我保护能力；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tc>
      </w:tr>
      <w:tr w:rsidR="0078227E" w:rsidRPr="00512612" w:rsidTr="0078227E">
        <w:trPr>
          <w:trHeight w:val="1708"/>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sz w:val="18"/>
                <w:szCs w:val="18"/>
              </w:rPr>
            </w:pPr>
            <w:r w:rsidRPr="00512612">
              <w:rPr>
                <w:rFonts w:asciiTheme="minorEastAsia" w:hAnsiTheme="minorEastAsia" w:hint="eastAsia"/>
                <w:sz w:val="18"/>
                <w:szCs w:val="18"/>
              </w:rPr>
              <w:t>3.时序控制</w:t>
            </w:r>
          </w:p>
        </w:tc>
        <w:tc>
          <w:tcPr>
            <w:tcW w:w="2538" w:type="dxa"/>
          </w:tcPr>
          <w:p w:rsidR="0078227E" w:rsidRPr="00512612" w:rsidRDefault="0078227E" w:rsidP="0078227E">
            <w:pPr>
              <w:tabs>
                <w:tab w:val="left" w:pos="720"/>
              </w:tabs>
              <w:adjustRightInd w:val="0"/>
              <w:snapToGrid w:val="0"/>
              <w:spacing w:line="320" w:lineRule="exact"/>
              <w:jc w:val="left"/>
              <w:rPr>
                <w:rFonts w:asciiTheme="minorEastAsia" w:hAnsiTheme="minorEastAsia"/>
                <w:sz w:val="18"/>
                <w:szCs w:val="18"/>
              </w:rPr>
            </w:pPr>
            <w:r w:rsidRPr="00512612">
              <w:rPr>
                <w:rFonts w:asciiTheme="minorEastAsia" w:hAnsiTheme="minorEastAsia" w:hint="eastAsia"/>
                <w:sz w:val="18"/>
                <w:szCs w:val="18"/>
              </w:rPr>
              <w:t>（1）闪烁灯控制的I/O分配、PLC外部接线、梯形图设计；</w:t>
            </w:r>
          </w:p>
          <w:p w:rsidR="0078227E" w:rsidRPr="00512612" w:rsidRDefault="0078227E" w:rsidP="0078227E">
            <w:pPr>
              <w:tabs>
                <w:tab w:val="left" w:pos="720"/>
              </w:tabs>
              <w:adjustRightInd w:val="0"/>
              <w:snapToGrid w:val="0"/>
              <w:spacing w:line="320" w:lineRule="exact"/>
              <w:jc w:val="left"/>
              <w:rPr>
                <w:rFonts w:asciiTheme="minorEastAsia" w:hAnsiTheme="minorEastAsia"/>
                <w:sz w:val="18"/>
                <w:szCs w:val="18"/>
              </w:rPr>
            </w:pPr>
            <w:r w:rsidRPr="00512612">
              <w:rPr>
                <w:rFonts w:asciiTheme="minorEastAsia" w:hAnsiTheme="minorEastAsia" w:hint="eastAsia"/>
                <w:sz w:val="18"/>
                <w:szCs w:val="18"/>
              </w:rPr>
              <w:t>（2）四节皮带运输机的安装与调试。</w:t>
            </w:r>
          </w:p>
        </w:tc>
        <w:tc>
          <w:tcPr>
            <w:tcW w:w="2410"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制定和实施工作计划能力；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紧急应变能力。</w:t>
            </w:r>
          </w:p>
        </w:tc>
        <w:tc>
          <w:tcPr>
            <w:tcW w:w="1842"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安全与自我保护能力；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78227E">
        <w:trPr>
          <w:trHeight w:val="543"/>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sz w:val="18"/>
                <w:szCs w:val="18"/>
              </w:rPr>
            </w:pPr>
            <w:r w:rsidRPr="00512612">
              <w:rPr>
                <w:rFonts w:asciiTheme="minorEastAsia" w:hAnsiTheme="minorEastAsia" w:hint="eastAsia"/>
                <w:sz w:val="18"/>
                <w:szCs w:val="18"/>
              </w:rPr>
              <w:t>4.步进顺控指令</w:t>
            </w:r>
          </w:p>
        </w:tc>
        <w:tc>
          <w:tcPr>
            <w:tcW w:w="2538" w:type="dxa"/>
          </w:tcPr>
          <w:p w:rsidR="0078227E" w:rsidRPr="00512612" w:rsidRDefault="0078227E" w:rsidP="0078227E">
            <w:pPr>
              <w:spacing w:line="320" w:lineRule="exact"/>
              <w:jc w:val="left"/>
              <w:rPr>
                <w:rFonts w:asciiTheme="minorEastAsia" w:hAnsiTheme="minorEastAsia"/>
                <w:sz w:val="18"/>
                <w:szCs w:val="18"/>
              </w:rPr>
            </w:pPr>
            <w:r w:rsidRPr="00512612">
              <w:rPr>
                <w:rFonts w:asciiTheme="minorEastAsia" w:hAnsiTheme="minorEastAsia" w:hint="eastAsia"/>
                <w:sz w:val="18"/>
                <w:szCs w:val="18"/>
              </w:rPr>
              <w:t>（1）交通灯的安装与调试；</w:t>
            </w:r>
          </w:p>
          <w:p w:rsidR="0078227E" w:rsidRPr="00512612" w:rsidRDefault="0078227E" w:rsidP="0078227E">
            <w:pPr>
              <w:spacing w:line="320" w:lineRule="exact"/>
              <w:jc w:val="left"/>
              <w:rPr>
                <w:rFonts w:asciiTheme="minorEastAsia" w:hAnsiTheme="minorEastAsia"/>
                <w:sz w:val="18"/>
                <w:szCs w:val="18"/>
              </w:rPr>
            </w:pPr>
            <w:r w:rsidRPr="00512612">
              <w:rPr>
                <w:rFonts w:asciiTheme="minorEastAsia" w:hAnsiTheme="minorEastAsia" w:hint="eastAsia"/>
                <w:sz w:val="18"/>
                <w:szCs w:val="18"/>
              </w:rPr>
              <w:t>（2）机械手的安装与调试。</w:t>
            </w:r>
          </w:p>
        </w:tc>
        <w:tc>
          <w:tcPr>
            <w:tcW w:w="2410"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安全与自我保护能力；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tc>
      </w:tr>
      <w:tr w:rsidR="0078227E" w:rsidRPr="00512612" w:rsidTr="0078227E">
        <w:trPr>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sz w:val="18"/>
                <w:szCs w:val="18"/>
              </w:rPr>
            </w:pPr>
            <w:r w:rsidRPr="00512612">
              <w:rPr>
                <w:rFonts w:asciiTheme="minorEastAsia" w:hAnsiTheme="minorEastAsia" w:hint="eastAsia"/>
                <w:sz w:val="18"/>
                <w:szCs w:val="18"/>
              </w:rPr>
              <w:t>5.计数指令</w:t>
            </w:r>
          </w:p>
        </w:tc>
        <w:tc>
          <w:tcPr>
            <w:tcW w:w="2538" w:type="dxa"/>
          </w:tcPr>
          <w:p w:rsidR="0078227E" w:rsidRPr="00512612" w:rsidRDefault="0078227E" w:rsidP="0078227E">
            <w:pPr>
              <w:spacing w:line="320" w:lineRule="exact"/>
              <w:jc w:val="left"/>
              <w:rPr>
                <w:rFonts w:asciiTheme="minorEastAsia" w:hAnsiTheme="minorEastAsia"/>
                <w:sz w:val="18"/>
                <w:szCs w:val="18"/>
              </w:rPr>
            </w:pPr>
            <w:r w:rsidRPr="00512612">
              <w:rPr>
                <w:rFonts w:asciiTheme="minorEastAsia" w:hAnsiTheme="minorEastAsia" w:hint="eastAsia"/>
                <w:sz w:val="18"/>
                <w:szCs w:val="18"/>
              </w:rPr>
              <w:t>（1）工作台自动往返控制的安装与调试；</w:t>
            </w:r>
          </w:p>
          <w:p w:rsidR="0078227E" w:rsidRPr="00512612" w:rsidRDefault="0078227E" w:rsidP="0078227E">
            <w:pPr>
              <w:spacing w:line="320" w:lineRule="exact"/>
              <w:jc w:val="left"/>
              <w:rPr>
                <w:rFonts w:asciiTheme="minorEastAsia" w:hAnsiTheme="minorEastAsia"/>
                <w:sz w:val="18"/>
                <w:szCs w:val="18"/>
              </w:rPr>
            </w:pPr>
            <w:r w:rsidRPr="00512612">
              <w:rPr>
                <w:rFonts w:asciiTheme="minorEastAsia" w:hAnsiTheme="minorEastAsia" w:hint="eastAsia"/>
                <w:sz w:val="18"/>
                <w:szCs w:val="18"/>
              </w:rPr>
              <w:t>（2）自动送料车系统的安装与调试。</w:t>
            </w:r>
          </w:p>
        </w:tc>
        <w:tc>
          <w:tcPr>
            <w:tcW w:w="2410"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制定和实施工作计划能力；</w:t>
            </w:r>
          </w:p>
          <w:p w:rsidR="0078227E" w:rsidRPr="00512612" w:rsidRDefault="0078227E" w:rsidP="00C4583C">
            <w:pPr>
              <w:pStyle w:val="a9"/>
              <w:adjustRightInd w:val="0"/>
              <w:snapToGrid w:val="0"/>
              <w:spacing w:line="240" w:lineRule="auto"/>
              <w:rPr>
                <w:rFonts w:asciiTheme="minorEastAsia" w:eastAsiaTheme="minorEastAsia" w:hAnsiTheme="minorEastAsia" w:cs="楷体_GB2312"/>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78227E">
        <w:trPr>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sz w:val="18"/>
                <w:szCs w:val="18"/>
              </w:rPr>
            </w:pPr>
            <w:r w:rsidRPr="00512612">
              <w:rPr>
                <w:rFonts w:asciiTheme="minorEastAsia" w:hAnsiTheme="minorEastAsia" w:hint="eastAsia"/>
                <w:sz w:val="18"/>
                <w:szCs w:val="18"/>
              </w:rPr>
              <w:t>6.功能指令</w:t>
            </w:r>
          </w:p>
        </w:tc>
        <w:tc>
          <w:tcPr>
            <w:tcW w:w="2538" w:type="dxa"/>
          </w:tcPr>
          <w:p w:rsidR="0078227E" w:rsidRPr="00512612" w:rsidRDefault="0078227E" w:rsidP="0078227E">
            <w:pPr>
              <w:spacing w:line="320" w:lineRule="exact"/>
              <w:jc w:val="left"/>
              <w:rPr>
                <w:rFonts w:asciiTheme="minorEastAsia" w:hAnsiTheme="minorEastAsia"/>
                <w:sz w:val="18"/>
                <w:szCs w:val="18"/>
              </w:rPr>
            </w:pPr>
            <w:r w:rsidRPr="00512612">
              <w:rPr>
                <w:rFonts w:asciiTheme="minorEastAsia" w:hAnsiTheme="minorEastAsia" w:hint="eastAsia"/>
                <w:sz w:val="18"/>
                <w:szCs w:val="18"/>
              </w:rPr>
              <w:t>（1）电机星三角降压启动控制的安装与调试；</w:t>
            </w:r>
          </w:p>
          <w:p w:rsidR="0078227E" w:rsidRPr="00512612" w:rsidRDefault="0078227E" w:rsidP="0078227E">
            <w:pPr>
              <w:spacing w:line="320" w:lineRule="exact"/>
              <w:jc w:val="left"/>
              <w:rPr>
                <w:rFonts w:asciiTheme="minorEastAsia" w:hAnsiTheme="minorEastAsia"/>
                <w:sz w:val="18"/>
                <w:szCs w:val="18"/>
              </w:rPr>
            </w:pPr>
            <w:r w:rsidRPr="00512612">
              <w:rPr>
                <w:rFonts w:asciiTheme="minorEastAsia" w:hAnsiTheme="minorEastAsia" w:hint="eastAsia"/>
                <w:sz w:val="18"/>
                <w:szCs w:val="18"/>
              </w:rPr>
              <w:t>（2）简易密码锁的安装与调试；</w:t>
            </w:r>
          </w:p>
          <w:p w:rsidR="0078227E" w:rsidRPr="00512612" w:rsidRDefault="0078227E" w:rsidP="0078227E">
            <w:pPr>
              <w:spacing w:line="320" w:lineRule="exact"/>
              <w:jc w:val="left"/>
              <w:rPr>
                <w:rFonts w:asciiTheme="minorEastAsia" w:hAnsiTheme="minorEastAsia"/>
                <w:sz w:val="18"/>
                <w:szCs w:val="18"/>
              </w:rPr>
            </w:pPr>
            <w:r w:rsidRPr="00512612">
              <w:rPr>
                <w:rFonts w:asciiTheme="minorEastAsia" w:hAnsiTheme="minorEastAsia" w:hint="eastAsia"/>
                <w:sz w:val="18"/>
                <w:szCs w:val="18"/>
              </w:rPr>
              <w:lastRenderedPageBreak/>
              <w:t>（3）音乐喷泉的安装与调试</w:t>
            </w:r>
          </w:p>
        </w:tc>
        <w:tc>
          <w:tcPr>
            <w:tcW w:w="2410"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lastRenderedPageBreak/>
              <w:t>资料收集、整理能力；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制定和实施工作计划能力；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3E5849">
        <w:trPr>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sz w:val="18"/>
                <w:szCs w:val="18"/>
              </w:rPr>
            </w:pPr>
            <w:r w:rsidRPr="00512612">
              <w:rPr>
                <w:rFonts w:asciiTheme="minorEastAsia" w:hAnsiTheme="minorEastAsia" w:hint="eastAsia"/>
                <w:sz w:val="18"/>
                <w:szCs w:val="18"/>
              </w:rPr>
              <w:t>7.设计PLC控制系统</w:t>
            </w:r>
          </w:p>
        </w:tc>
        <w:tc>
          <w:tcPr>
            <w:tcW w:w="2538" w:type="dxa"/>
            <w:vAlign w:val="center"/>
          </w:tcPr>
          <w:p w:rsidR="0078227E" w:rsidRPr="00512612" w:rsidRDefault="0078227E" w:rsidP="0078227E">
            <w:pPr>
              <w:spacing w:line="320" w:lineRule="exact"/>
              <w:rPr>
                <w:rFonts w:asciiTheme="minorEastAsia" w:hAnsiTheme="minorEastAsia"/>
                <w:sz w:val="18"/>
                <w:szCs w:val="18"/>
              </w:rPr>
            </w:pPr>
            <w:r w:rsidRPr="00512612">
              <w:rPr>
                <w:rFonts w:asciiTheme="minorEastAsia" w:hAnsiTheme="minorEastAsia" w:hint="eastAsia"/>
                <w:sz w:val="18"/>
                <w:szCs w:val="18"/>
              </w:rPr>
              <w:t>（1）洗衣机的安装与调试</w:t>
            </w:r>
          </w:p>
        </w:tc>
        <w:tc>
          <w:tcPr>
            <w:tcW w:w="2410"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cs="楷体_GB2312"/>
                <w:sz w:val="18"/>
                <w:szCs w:val="18"/>
                <w:lang w:eastAsia="zh-CN"/>
              </w:rPr>
            </w:pPr>
          </w:p>
        </w:tc>
        <w:tc>
          <w:tcPr>
            <w:tcW w:w="1842"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cs="楷体_GB2312"/>
                <w:sz w:val="18"/>
                <w:szCs w:val="18"/>
                <w:lang w:eastAsia="zh-CN"/>
              </w:rPr>
            </w:pPr>
          </w:p>
        </w:tc>
      </w:tr>
      <w:tr w:rsidR="0078227E" w:rsidRPr="00512612" w:rsidTr="003E5849">
        <w:trPr>
          <w:jc w:val="center"/>
        </w:trPr>
        <w:tc>
          <w:tcPr>
            <w:tcW w:w="567" w:type="dxa"/>
            <w:vMerge w:val="restart"/>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r w:rsidRPr="00512612">
              <w:rPr>
                <w:rFonts w:asciiTheme="minorEastAsia" w:eastAsiaTheme="minorEastAsia" w:hAnsiTheme="minorEastAsia" w:cs="楷体_GB2312" w:hint="eastAsia"/>
                <w:sz w:val="18"/>
                <w:szCs w:val="18"/>
                <w:lang w:eastAsia="zh-CN"/>
              </w:rPr>
              <w:t>视频产品应用与维修</w:t>
            </w:r>
          </w:p>
        </w:tc>
        <w:tc>
          <w:tcPr>
            <w:tcW w:w="992"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液晶彩电维修</w:t>
            </w:r>
          </w:p>
        </w:tc>
        <w:tc>
          <w:tcPr>
            <w:tcW w:w="2538" w:type="dxa"/>
            <w:vAlign w:val="center"/>
          </w:tcPr>
          <w:p w:rsidR="0078227E" w:rsidRPr="00512612" w:rsidRDefault="0078227E" w:rsidP="00512612">
            <w:pPr>
              <w:adjustRightInd w:val="0"/>
              <w:snapToGrid w:val="0"/>
              <w:ind w:firstLineChars="200" w:firstLine="360"/>
              <w:rPr>
                <w:rFonts w:asciiTheme="minorEastAsia" w:hAnsiTheme="minorEastAsia"/>
                <w:sz w:val="18"/>
                <w:szCs w:val="18"/>
              </w:rPr>
            </w:pPr>
            <w:r w:rsidRPr="00512612">
              <w:rPr>
                <w:rFonts w:asciiTheme="minorEastAsia" w:hAnsiTheme="minorEastAsia" w:hint="eastAsia"/>
                <w:sz w:val="18"/>
                <w:szCs w:val="18"/>
              </w:rPr>
              <w:t>（1）掌握液晶电视的拆装，能识别液晶电视电路板及主要零部件，能正确绘制液晶电视整机方框图，懂得其整机的连接装配。</w:t>
            </w:r>
          </w:p>
          <w:p w:rsidR="0078227E" w:rsidRPr="00512612" w:rsidRDefault="0078227E" w:rsidP="00512612">
            <w:pPr>
              <w:adjustRightInd w:val="0"/>
              <w:snapToGrid w:val="0"/>
              <w:ind w:firstLineChars="200" w:firstLine="360"/>
              <w:rPr>
                <w:rFonts w:asciiTheme="minorEastAsia" w:hAnsiTheme="minorEastAsia"/>
                <w:sz w:val="18"/>
                <w:szCs w:val="18"/>
              </w:rPr>
            </w:pPr>
            <w:r w:rsidRPr="00512612">
              <w:rPr>
                <w:rFonts w:asciiTheme="minorEastAsia" w:hAnsiTheme="minorEastAsia" w:hint="eastAsia"/>
                <w:sz w:val="18"/>
                <w:szCs w:val="18"/>
              </w:rPr>
              <w:t>(2)能掌握液晶电视电源电路（静态）关键点的测量与记录，能绘制其电源板电路的方框图，懂得其常见故障的检修；</w:t>
            </w:r>
          </w:p>
          <w:p w:rsidR="0078227E" w:rsidRPr="00512612" w:rsidRDefault="0078227E" w:rsidP="00512612">
            <w:pPr>
              <w:adjustRightInd w:val="0"/>
              <w:snapToGrid w:val="0"/>
              <w:ind w:firstLineChars="200" w:firstLine="360"/>
              <w:rPr>
                <w:rFonts w:asciiTheme="minorEastAsia" w:hAnsiTheme="minorEastAsia"/>
                <w:sz w:val="18"/>
                <w:szCs w:val="18"/>
              </w:rPr>
            </w:pPr>
            <w:r w:rsidRPr="00512612">
              <w:rPr>
                <w:rFonts w:asciiTheme="minorEastAsia" w:hAnsiTheme="minorEastAsia" w:hint="eastAsia"/>
                <w:sz w:val="18"/>
                <w:szCs w:val="18"/>
              </w:rPr>
              <w:t>（3）懂得液晶屏的分解和拆卸，能检测、选用更换背光灯，掌握液晶屏及驱动电路的故障判断与检测；</w:t>
            </w:r>
          </w:p>
          <w:p w:rsidR="0078227E" w:rsidRPr="00512612" w:rsidRDefault="0078227E" w:rsidP="00512612">
            <w:pPr>
              <w:adjustRightInd w:val="0"/>
              <w:snapToGrid w:val="0"/>
              <w:ind w:firstLineChars="200" w:firstLine="360"/>
              <w:rPr>
                <w:rFonts w:asciiTheme="minorEastAsia" w:hAnsiTheme="minorEastAsia"/>
                <w:sz w:val="18"/>
                <w:szCs w:val="18"/>
              </w:rPr>
            </w:pPr>
            <w:r w:rsidRPr="00512612">
              <w:rPr>
                <w:rFonts w:asciiTheme="minorEastAsia" w:hAnsiTheme="minorEastAsia" w:hint="eastAsia"/>
                <w:sz w:val="18"/>
                <w:szCs w:val="18"/>
              </w:rPr>
              <w:t>（4</w:t>
            </w:r>
            <w:r w:rsidRPr="00512612">
              <w:rPr>
                <w:rFonts w:asciiTheme="minorEastAsia" w:hAnsiTheme="minorEastAsia"/>
                <w:sz w:val="18"/>
                <w:szCs w:val="18"/>
              </w:rPr>
              <w:t>）</w:t>
            </w:r>
            <w:r w:rsidRPr="00512612">
              <w:rPr>
                <w:rFonts w:asciiTheme="minorEastAsia" w:hAnsiTheme="minorEastAsia" w:hint="eastAsia"/>
                <w:sz w:val="18"/>
                <w:szCs w:val="18"/>
              </w:rPr>
              <w:t>能熟悉逆变电路的关键点及特殊元件的测量，掌握逆变板电路的检修；</w:t>
            </w:r>
          </w:p>
          <w:p w:rsidR="0078227E" w:rsidRPr="00512612" w:rsidRDefault="0078227E" w:rsidP="00512612">
            <w:pPr>
              <w:adjustRightInd w:val="0"/>
              <w:snapToGrid w:val="0"/>
              <w:ind w:firstLineChars="200" w:firstLine="360"/>
              <w:rPr>
                <w:rFonts w:asciiTheme="minorEastAsia" w:hAnsiTheme="minorEastAsia"/>
                <w:sz w:val="18"/>
                <w:szCs w:val="18"/>
              </w:rPr>
            </w:pPr>
            <w:r w:rsidRPr="00512612">
              <w:rPr>
                <w:rFonts w:asciiTheme="minorEastAsia" w:hAnsiTheme="minorEastAsia" w:hint="eastAsia"/>
                <w:sz w:val="18"/>
                <w:szCs w:val="18"/>
              </w:rPr>
              <w:t>（5</w:t>
            </w:r>
            <w:r w:rsidRPr="00512612">
              <w:rPr>
                <w:rFonts w:asciiTheme="minorEastAsia" w:hAnsiTheme="minorEastAsia"/>
                <w:sz w:val="18"/>
                <w:szCs w:val="18"/>
              </w:rPr>
              <w:t>）</w:t>
            </w:r>
            <w:r w:rsidRPr="00512612">
              <w:rPr>
                <w:rFonts w:asciiTheme="minorEastAsia" w:hAnsiTheme="minorEastAsia" w:hint="eastAsia"/>
                <w:sz w:val="18"/>
                <w:szCs w:val="18"/>
              </w:rPr>
              <w:t>懂得常见程序故障的分析，掌握液晶面板驱动程序的烧录应用；</w:t>
            </w:r>
          </w:p>
          <w:p w:rsidR="0078227E" w:rsidRPr="00512612" w:rsidRDefault="0078227E" w:rsidP="00512612">
            <w:pPr>
              <w:adjustRightInd w:val="0"/>
              <w:snapToGrid w:val="0"/>
              <w:ind w:firstLineChars="200" w:firstLine="360"/>
              <w:rPr>
                <w:rFonts w:asciiTheme="minorEastAsia" w:hAnsiTheme="minorEastAsia"/>
                <w:sz w:val="18"/>
                <w:szCs w:val="18"/>
              </w:rPr>
            </w:pPr>
            <w:r w:rsidRPr="00512612">
              <w:rPr>
                <w:rFonts w:asciiTheme="minorEastAsia" w:hAnsiTheme="minorEastAsia" w:hint="eastAsia"/>
                <w:sz w:val="18"/>
                <w:szCs w:val="18"/>
              </w:rPr>
              <w:t>（6）掌握液晶电视故障检修方法，熟悉液晶电视的综合检修，懂得填写报告。</w:t>
            </w:r>
          </w:p>
        </w:tc>
        <w:tc>
          <w:tcPr>
            <w:tcW w:w="2410"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制定和实施工作计划能力；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理论知识和新技术运用能力。</w:t>
            </w:r>
          </w:p>
        </w:tc>
        <w:tc>
          <w:tcPr>
            <w:tcW w:w="1842"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3E5849">
        <w:trPr>
          <w:trHeight w:val="405"/>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tcBorders>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功放机</w:t>
            </w:r>
          </w:p>
        </w:tc>
        <w:tc>
          <w:tcPr>
            <w:tcW w:w="2538" w:type="dxa"/>
            <w:tcBorders>
              <w:bottom w:val="single" w:sz="4" w:space="0" w:color="auto"/>
            </w:tcBorders>
            <w:vAlign w:val="center"/>
          </w:tcPr>
          <w:p w:rsidR="0078227E" w:rsidRPr="00512612" w:rsidRDefault="0078227E" w:rsidP="00C4583C">
            <w:pPr>
              <w:adjustRightInd w:val="0"/>
              <w:snapToGrid w:val="0"/>
              <w:rPr>
                <w:rFonts w:asciiTheme="minorEastAsia" w:hAnsiTheme="minorEastAsia"/>
                <w:sz w:val="18"/>
                <w:szCs w:val="18"/>
              </w:rPr>
            </w:pPr>
            <w:r w:rsidRPr="00512612">
              <w:rPr>
                <w:rFonts w:asciiTheme="minorEastAsia" w:hAnsiTheme="minorEastAsia" w:hint="eastAsia"/>
                <w:sz w:val="18"/>
                <w:szCs w:val="18"/>
              </w:rPr>
              <w:t>1、能够对扩音机的工作原理及流程进行分析；</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2、对扩音机出现的问题及故障具有解决的能力；</w:t>
            </w:r>
          </w:p>
        </w:tc>
        <w:tc>
          <w:tcPr>
            <w:tcW w:w="2410" w:type="dxa"/>
            <w:tcBorders>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制定和实施工作计划能力；</w:t>
            </w:r>
          </w:p>
        </w:tc>
        <w:tc>
          <w:tcPr>
            <w:tcW w:w="1842" w:type="dxa"/>
            <w:tcBorders>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tc>
      </w:tr>
      <w:tr w:rsidR="0078227E" w:rsidRPr="00512612" w:rsidTr="003E5849">
        <w:trPr>
          <w:trHeight w:val="315"/>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 xml:space="preserve"> 调音台</w:t>
            </w:r>
          </w:p>
        </w:tc>
        <w:tc>
          <w:tcPr>
            <w:tcW w:w="2538" w:type="dxa"/>
            <w:tcBorders>
              <w:top w:val="single" w:sz="4" w:space="0" w:color="auto"/>
              <w:bottom w:val="single" w:sz="4" w:space="0" w:color="auto"/>
            </w:tcBorders>
          </w:tcPr>
          <w:p w:rsidR="0078227E" w:rsidRPr="00512612" w:rsidRDefault="0078227E" w:rsidP="00C4583C">
            <w:pPr>
              <w:adjustRightInd w:val="0"/>
              <w:snapToGrid w:val="0"/>
              <w:rPr>
                <w:rFonts w:asciiTheme="minorEastAsia" w:hAnsiTheme="minorEastAsia"/>
                <w:sz w:val="18"/>
                <w:szCs w:val="18"/>
              </w:rPr>
            </w:pPr>
            <w:r w:rsidRPr="00512612">
              <w:rPr>
                <w:rFonts w:asciiTheme="minorEastAsia" w:hAnsiTheme="minorEastAsia" w:hint="eastAsia"/>
                <w:sz w:val="18"/>
                <w:szCs w:val="18"/>
              </w:rPr>
              <w:t>1、能够对调音台各按键、插座熟悉</w:t>
            </w:r>
          </w:p>
          <w:p w:rsidR="0078227E" w:rsidRPr="00512612" w:rsidRDefault="0078227E" w:rsidP="00C4583C">
            <w:pPr>
              <w:adjustRightInd w:val="0"/>
              <w:snapToGrid w:val="0"/>
              <w:rPr>
                <w:rFonts w:asciiTheme="minorEastAsia" w:hAnsiTheme="minorEastAsia"/>
                <w:sz w:val="18"/>
                <w:szCs w:val="18"/>
              </w:rPr>
            </w:pPr>
            <w:r w:rsidRPr="00512612">
              <w:rPr>
                <w:rFonts w:asciiTheme="minorEastAsia" w:hAnsiTheme="minorEastAsia" w:hint="eastAsia"/>
                <w:sz w:val="18"/>
                <w:szCs w:val="18"/>
              </w:rPr>
              <w:t>2、掌握调音台与其他音响设备的正确连接</w:t>
            </w:r>
          </w:p>
          <w:p w:rsidR="0078227E" w:rsidRPr="00512612" w:rsidRDefault="0078227E" w:rsidP="00C4583C">
            <w:pPr>
              <w:adjustRightInd w:val="0"/>
              <w:snapToGrid w:val="0"/>
              <w:rPr>
                <w:rFonts w:asciiTheme="minorEastAsia" w:hAnsiTheme="minorEastAsia"/>
                <w:sz w:val="18"/>
                <w:szCs w:val="18"/>
              </w:rPr>
            </w:pPr>
            <w:r w:rsidRPr="00512612">
              <w:rPr>
                <w:rFonts w:asciiTheme="minorEastAsia" w:hAnsiTheme="minorEastAsia" w:hint="eastAsia"/>
                <w:sz w:val="18"/>
                <w:szCs w:val="18"/>
              </w:rPr>
              <w:t>3、掌握调音台使用方法</w:t>
            </w:r>
          </w:p>
        </w:tc>
        <w:tc>
          <w:tcPr>
            <w:tcW w:w="2410"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制定和实施工作计划能力；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cs="楷体_GB2312"/>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cs="楷体_GB2312"/>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3E5849">
        <w:trPr>
          <w:trHeight w:val="750"/>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tcBorders>
              <w:top w:val="single" w:sz="4" w:space="0" w:color="auto"/>
              <w:bottom w:val="single" w:sz="4" w:space="0" w:color="auto"/>
            </w:tcBorders>
            <w:vAlign w:val="center"/>
          </w:tcPr>
          <w:p w:rsidR="0078227E" w:rsidRPr="00512612" w:rsidRDefault="0078227E" w:rsidP="00C4583C">
            <w:pPr>
              <w:adjustRightInd w:val="0"/>
              <w:snapToGrid w:val="0"/>
              <w:jc w:val="center"/>
              <w:rPr>
                <w:rFonts w:asciiTheme="minorEastAsia" w:hAnsiTheme="minorEastAsia"/>
                <w:sz w:val="18"/>
                <w:szCs w:val="18"/>
              </w:rPr>
            </w:pPr>
            <w:r w:rsidRPr="00512612">
              <w:rPr>
                <w:rFonts w:asciiTheme="minorEastAsia" w:hAnsiTheme="minorEastAsia" w:hint="eastAsia"/>
                <w:sz w:val="18"/>
                <w:szCs w:val="18"/>
              </w:rPr>
              <w:t>延迟器、混响器和DSP效果器</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p>
        </w:tc>
        <w:tc>
          <w:tcPr>
            <w:tcW w:w="2538"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1、掌握握延迟器、混响器和DSP效果器与调音台连接</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2、掌握握延迟器、混响器和DSP效果器使用</w:t>
            </w:r>
          </w:p>
        </w:tc>
        <w:tc>
          <w:tcPr>
            <w:tcW w:w="2410"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制定和实施工作计划能力；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cs="楷体_GB2312"/>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tc>
      </w:tr>
      <w:tr w:rsidR="0078227E" w:rsidRPr="00512612" w:rsidTr="003E5849">
        <w:trPr>
          <w:trHeight w:val="1110"/>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rPr>
              <w:t>频率均衡器</w:t>
            </w:r>
          </w:p>
        </w:tc>
        <w:tc>
          <w:tcPr>
            <w:tcW w:w="2538"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1、掌握频率均衡器的安装</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2、掌握频率均衡器的调试使用</w:t>
            </w:r>
          </w:p>
        </w:tc>
        <w:tc>
          <w:tcPr>
            <w:tcW w:w="2410"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制定和实施工作计划能力；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cs="楷体_GB2312"/>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3E5849">
        <w:trPr>
          <w:trHeight w:val="675"/>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tcBorders>
              <w:top w:val="single" w:sz="4" w:space="0" w:color="auto"/>
              <w:bottom w:val="single" w:sz="4" w:space="0" w:color="auto"/>
            </w:tcBorders>
            <w:vAlign w:val="center"/>
          </w:tcPr>
          <w:p w:rsidR="0078227E" w:rsidRPr="00512612" w:rsidRDefault="0078227E" w:rsidP="00C4583C">
            <w:pPr>
              <w:adjustRightInd w:val="0"/>
              <w:snapToGrid w:val="0"/>
              <w:jc w:val="center"/>
              <w:rPr>
                <w:rFonts w:asciiTheme="minorEastAsia" w:hAnsiTheme="minorEastAsia"/>
                <w:sz w:val="18"/>
                <w:szCs w:val="18"/>
              </w:rPr>
            </w:pPr>
            <w:r w:rsidRPr="00512612">
              <w:rPr>
                <w:rFonts w:asciiTheme="minorEastAsia" w:hAnsiTheme="minorEastAsia" w:hint="eastAsia"/>
                <w:sz w:val="18"/>
                <w:szCs w:val="18"/>
              </w:rPr>
              <w:t>压缩器</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p>
        </w:tc>
        <w:tc>
          <w:tcPr>
            <w:tcW w:w="2538"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1、掌握压缩器各按键作用</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2、掌握压缩器的调试</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3、压缩器与其他音响设备的连接</w:t>
            </w:r>
          </w:p>
        </w:tc>
        <w:tc>
          <w:tcPr>
            <w:tcW w:w="2410"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制定和实施工作计划能力；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cs="楷体_GB2312"/>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tcBorders>
              <w:top w:val="single" w:sz="4" w:space="0" w:color="auto"/>
              <w:bottom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tc>
      </w:tr>
      <w:tr w:rsidR="0078227E" w:rsidRPr="00512612" w:rsidTr="003E5849">
        <w:trPr>
          <w:trHeight w:val="780"/>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tcBorders>
              <w:top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rPr>
              <w:t>反馈抑制器、激励器</w:t>
            </w:r>
          </w:p>
        </w:tc>
        <w:tc>
          <w:tcPr>
            <w:tcW w:w="2538" w:type="dxa"/>
            <w:tcBorders>
              <w:top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1、掌握反馈抑制器、激励器各按键作用</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2、掌握反馈抑制器、激励器与其他音响连接与使用方法</w:t>
            </w:r>
          </w:p>
        </w:tc>
        <w:tc>
          <w:tcPr>
            <w:tcW w:w="2410" w:type="dxa"/>
            <w:tcBorders>
              <w:top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制定和实施工作计划能力；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检查、分析、判断能力；</w:t>
            </w:r>
          </w:p>
          <w:p w:rsidR="0078227E" w:rsidRPr="00512612" w:rsidRDefault="0078227E" w:rsidP="00C4583C">
            <w:pPr>
              <w:pStyle w:val="a9"/>
              <w:adjustRightInd w:val="0"/>
              <w:snapToGrid w:val="0"/>
              <w:spacing w:line="240" w:lineRule="auto"/>
              <w:rPr>
                <w:rFonts w:asciiTheme="minorEastAsia" w:eastAsiaTheme="minorEastAsia" w:hAnsiTheme="minorEastAsia" w:cs="楷体_GB2312"/>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tcBorders>
              <w:top w:val="single" w:sz="4" w:space="0" w:color="auto"/>
            </w:tcBorders>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3E5849">
        <w:trPr>
          <w:trHeight w:val="934"/>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音响系统的安装与调试</w:t>
            </w:r>
          </w:p>
        </w:tc>
        <w:tc>
          <w:tcPr>
            <w:tcW w:w="2538" w:type="dxa"/>
            <w:vAlign w:val="center"/>
          </w:tcPr>
          <w:p w:rsidR="0078227E" w:rsidRPr="00512612" w:rsidRDefault="0078227E" w:rsidP="00C4583C">
            <w:pPr>
              <w:adjustRightInd w:val="0"/>
              <w:snapToGrid w:val="0"/>
              <w:rPr>
                <w:rFonts w:asciiTheme="minorEastAsia" w:hAnsiTheme="minorEastAsia"/>
                <w:sz w:val="18"/>
                <w:szCs w:val="18"/>
              </w:rPr>
            </w:pPr>
            <w:r w:rsidRPr="00512612">
              <w:rPr>
                <w:rFonts w:asciiTheme="minorEastAsia" w:hAnsiTheme="minorEastAsia" w:hint="eastAsia"/>
                <w:sz w:val="18"/>
                <w:szCs w:val="18"/>
              </w:rPr>
              <w:t>1、掌握小型音响设备的安装</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hint="eastAsia"/>
                <w:sz w:val="18"/>
                <w:szCs w:val="18"/>
                <w:lang w:eastAsia="zh-CN"/>
              </w:rPr>
              <w:t>2、掌握音响设备的调试使用</w:t>
            </w:r>
          </w:p>
        </w:tc>
        <w:tc>
          <w:tcPr>
            <w:tcW w:w="2410"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C4583C">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78227E">
        <w:trPr>
          <w:trHeight w:val="934"/>
          <w:jc w:val="center"/>
        </w:trPr>
        <w:tc>
          <w:tcPr>
            <w:tcW w:w="567" w:type="dxa"/>
            <w:vMerge w:val="restart"/>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r w:rsidRPr="00512612">
              <w:rPr>
                <w:rFonts w:asciiTheme="minorEastAsia" w:eastAsiaTheme="minorEastAsia" w:hAnsiTheme="minorEastAsia" w:cs="楷体_GB2312" w:hint="eastAsia"/>
                <w:sz w:val="18"/>
                <w:szCs w:val="18"/>
                <w:lang w:eastAsia="zh-CN"/>
              </w:rPr>
              <w:lastRenderedPageBreak/>
              <w:t>机电设备安装与调试</w:t>
            </w: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cs="Courier New"/>
                <w:sz w:val="18"/>
                <w:szCs w:val="18"/>
              </w:rPr>
            </w:pPr>
            <w:r w:rsidRPr="00512612">
              <w:rPr>
                <w:rFonts w:asciiTheme="minorEastAsia" w:hAnsiTheme="minorEastAsia" w:cs="Courier New" w:hint="eastAsia"/>
                <w:sz w:val="18"/>
                <w:szCs w:val="18"/>
              </w:rPr>
              <w:t>1．皮带输送机的安装与调速</w:t>
            </w:r>
          </w:p>
        </w:tc>
        <w:tc>
          <w:tcPr>
            <w:tcW w:w="2538" w:type="dxa"/>
          </w:tcPr>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（1）根据安装图安装电路，并符合图纸要求；</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（2）电动机与变频器连接方法和步骤正确；</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（3）变频器设置的参数符合控制要求。</w:t>
            </w:r>
          </w:p>
        </w:tc>
        <w:tc>
          <w:tcPr>
            <w:tcW w:w="2410"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78227E">
        <w:trPr>
          <w:trHeight w:val="934"/>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spacing w:line="320" w:lineRule="exact"/>
              <w:jc w:val="left"/>
              <w:rPr>
                <w:rFonts w:asciiTheme="minorEastAsia" w:hAnsiTheme="minorEastAsia" w:cs="Courier New"/>
                <w:sz w:val="18"/>
                <w:szCs w:val="18"/>
              </w:rPr>
            </w:pPr>
            <w:r w:rsidRPr="00512612">
              <w:rPr>
                <w:rFonts w:asciiTheme="minorEastAsia" w:hAnsiTheme="minorEastAsia" w:cs="Courier New" w:hint="eastAsia"/>
                <w:sz w:val="18"/>
                <w:szCs w:val="18"/>
              </w:rPr>
              <w:t>2．工件的识别与分拣装置</w:t>
            </w:r>
          </w:p>
        </w:tc>
        <w:tc>
          <w:tcPr>
            <w:tcW w:w="2538" w:type="dxa"/>
          </w:tcPr>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 xml:space="preserve">（1）传感器选择正确，电路连接正确 </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（2）电磁阀选择正确，电路连接正确；</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（3）推料气缸选择正确，电路连接正确；</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（4）气缸气流调节和传感器调节；</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（5）PLC控制程序满足要求。</w:t>
            </w:r>
          </w:p>
        </w:tc>
        <w:tc>
          <w:tcPr>
            <w:tcW w:w="2410"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78227E">
        <w:trPr>
          <w:trHeight w:val="934"/>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cs="Courier New"/>
                <w:sz w:val="18"/>
                <w:szCs w:val="18"/>
              </w:rPr>
            </w:pPr>
            <w:r w:rsidRPr="00512612">
              <w:rPr>
                <w:rFonts w:asciiTheme="minorEastAsia" w:hAnsiTheme="minorEastAsia" w:cs="Courier New" w:hint="eastAsia"/>
                <w:sz w:val="18"/>
                <w:szCs w:val="18"/>
              </w:rPr>
              <w:t>3．搬运机械手的组装与动作程序设计</w:t>
            </w:r>
          </w:p>
        </w:tc>
        <w:tc>
          <w:tcPr>
            <w:tcW w:w="2538" w:type="dxa"/>
          </w:tcPr>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（1）机械手拆装方法和步骤正确；</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（2）气缸、电磁阀选择正确；</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（3）气路，电路连接正确，气缸气流调节和传感器调节满足要求；</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（4）PLC控制程序满足要求。</w:t>
            </w:r>
          </w:p>
        </w:tc>
        <w:tc>
          <w:tcPr>
            <w:tcW w:w="2410"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78227E">
        <w:trPr>
          <w:trHeight w:val="934"/>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cs="Courier New"/>
                <w:sz w:val="18"/>
                <w:szCs w:val="18"/>
              </w:rPr>
            </w:pPr>
            <w:r w:rsidRPr="00512612">
              <w:rPr>
                <w:rFonts w:asciiTheme="minorEastAsia" w:hAnsiTheme="minorEastAsia" w:cs="Courier New" w:hint="eastAsia"/>
                <w:sz w:val="18"/>
                <w:szCs w:val="18"/>
              </w:rPr>
              <w:t>4．触摸屏技术</w:t>
            </w:r>
          </w:p>
        </w:tc>
        <w:tc>
          <w:tcPr>
            <w:tcW w:w="2538" w:type="dxa"/>
          </w:tcPr>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（1）会使用触摸屏软件创建过程；</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（2）创建按钮、指示灯、数值显示监控界面，并设置参数；</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（3）PLC与触摸屏联机，PLC程序满足要求。</w:t>
            </w:r>
          </w:p>
        </w:tc>
        <w:tc>
          <w:tcPr>
            <w:tcW w:w="2410"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78227E">
        <w:trPr>
          <w:trHeight w:val="934"/>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spacing w:line="320" w:lineRule="exact"/>
              <w:jc w:val="left"/>
              <w:rPr>
                <w:rFonts w:asciiTheme="minorEastAsia" w:hAnsiTheme="minorEastAsia" w:cs="Courier New"/>
                <w:sz w:val="18"/>
                <w:szCs w:val="18"/>
              </w:rPr>
            </w:pPr>
            <w:r w:rsidRPr="00512612">
              <w:rPr>
                <w:rFonts w:asciiTheme="minorEastAsia" w:hAnsiTheme="minorEastAsia" w:cs="Courier New" w:hint="eastAsia"/>
                <w:sz w:val="18"/>
                <w:szCs w:val="18"/>
              </w:rPr>
              <w:t>5．供料与搬运</w:t>
            </w:r>
          </w:p>
        </w:tc>
        <w:tc>
          <w:tcPr>
            <w:tcW w:w="2538" w:type="dxa"/>
          </w:tcPr>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（1）供料盘电路连接正确；</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（2）搬运机械手动作程序满足控制要求；</w:t>
            </w:r>
          </w:p>
        </w:tc>
        <w:tc>
          <w:tcPr>
            <w:tcW w:w="2410"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78227E">
        <w:trPr>
          <w:trHeight w:val="934"/>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cs="Courier New"/>
                <w:sz w:val="18"/>
                <w:szCs w:val="18"/>
              </w:rPr>
            </w:pPr>
            <w:r w:rsidRPr="00512612">
              <w:rPr>
                <w:rFonts w:asciiTheme="minorEastAsia" w:hAnsiTheme="minorEastAsia" w:cs="Courier New" w:hint="eastAsia"/>
                <w:sz w:val="18"/>
                <w:szCs w:val="18"/>
              </w:rPr>
              <w:t>6．组装和调试机电一体化设备</w:t>
            </w:r>
          </w:p>
        </w:tc>
        <w:tc>
          <w:tcPr>
            <w:tcW w:w="2538" w:type="dxa"/>
          </w:tcPr>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（1）根据安装图正确安装电路，并符合图纸要求；</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（2）电磁阀、传感器、气缸选择正确、电路、气路连接正确；</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（3）PLC程序满足要求、变频器设置参数正确及触摸屏监控见面。</w:t>
            </w:r>
          </w:p>
        </w:tc>
        <w:tc>
          <w:tcPr>
            <w:tcW w:w="2410"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78227E">
        <w:trPr>
          <w:trHeight w:val="934"/>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spacing w:line="320" w:lineRule="exact"/>
              <w:jc w:val="left"/>
              <w:rPr>
                <w:rFonts w:asciiTheme="minorEastAsia" w:hAnsiTheme="minorEastAsia" w:cs="Courier New"/>
                <w:sz w:val="18"/>
                <w:szCs w:val="18"/>
              </w:rPr>
            </w:pPr>
            <w:r w:rsidRPr="00512612">
              <w:rPr>
                <w:rFonts w:asciiTheme="minorEastAsia" w:hAnsiTheme="minorEastAsia" w:cs="Courier New" w:hint="eastAsia"/>
                <w:sz w:val="18"/>
                <w:szCs w:val="18"/>
              </w:rPr>
              <w:t>7．机电一体化设备的自检和报警功能</w:t>
            </w:r>
          </w:p>
        </w:tc>
        <w:tc>
          <w:tcPr>
            <w:tcW w:w="2538" w:type="dxa"/>
          </w:tcPr>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（1）根据安装图正确安装电路，并符合图纸要求；</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（2）电磁阀、传感器、气缸选择正确、电路、气路连接正确；</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（3）PLC程序满足自检和报警</w:t>
            </w:r>
            <w:r w:rsidRPr="00512612">
              <w:rPr>
                <w:rFonts w:asciiTheme="minorEastAsia" w:hAnsiTheme="minorEastAsia" w:cs="Courier New" w:hint="eastAsia"/>
                <w:sz w:val="18"/>
                <w:szCs w:val="18"/>
              </w:rPr>
              <w:lastRenderedPageBreak/>
              <w:t>功能，变频器设置参数正确及触摸屏监控见面。</w:t>
            </w:r>
          </w:p>
        </w:tc>
        <w:tc>
          <w:tcPr>
            <w:tcW w:w="2410"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lastRenderedPageBreak/>
              <w:t>资料收集、整理能力；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r w:rsidR="0078227E" w:rsidRPr="00512612" w:rsidTr="0078227E">
        <w:trPr>
          <w:trHeight w:val="934"/>
          <w:jc w:val="center"/>
        </w:trPr>
        <w:tc>
          <w:tcPr>
            <w:tcW w:w="567" w:type="dxa"/>
            <w:vMerge/>
            <w:vAlign w:val="center"/>
          </w:tcPr>
          <w:p w:rsidR="0078227E" w:rsidRPr="00512612" w:rsidRDefault="0078227E" w:rsidP="00C4583C">
            <w:pPr>
              <w:pStyle w:val="a9"/>
              <w:adjustRightInd w:val="0"/>
              <w:snapToGrid w:val="0"/>
              <w:spacing w:line="240" w:lineRule="auto"/>
              <w:jc w:val="center"/>
              <w:rPr>
                <w:rFonts w:asciiTheme="minorEastAsia" w:eastAsiaTheme="minorEastAsia" w:hAnsiTheme="minorEastAsia" w:cs="楷体_GB2312"/>
                <w:sz w:val="18"/>
                <w:szCs w:val="18"/>
                <w:lang w:eastAsia="zh-CN"/>
              </w:rPr>
            </w:pPr>
          </w:p>
        </w:tc>
        <w:tc>
          <w:tcPr>
            <w:tcW w:w="992" w:type="dxa"/>
            <w:vAlign w:val="center"/>
          </w:tcPr>
          <w:p w:rsidR="0078227E" w:rsidRPr="00512612" w:rsidRDefault="0078227E" w:rsidP="0078227E">
            <w:pPr>
              <w:autoSpaceDE w:val="0"/>
              <w:autoSpaceDN w:val="0"/>
              <w:adjustRightInd w:val="0"/>
              <w:spacing w:line="320" w:lineRule="exact"/>
              <w:jc w:val="left"/>
              <w:rPr>
                <w:rFonts w:asciiTheme="minorEastAsia" w:hAnsiTheme="minorEastAsia" w:cs="Courier New"/>
                <w:sz w:val="18"/>
                <w:szCs w:val="18"/>
              </w:rPr>
            </w:pPr>
            <w:r w:rsidRPr="00512612">
              <w:rPr>
                <w:rFonts w:asciiTheme="minorEastAsia" w:hAnsiTheme="minorEastAsia" w:cs="Courier New" w:hint="eastAsia"/>
                <w:sz w:val="18"/>
                <w:szCs w:val="18"/>
              </w:rPr>
              <w:t>8．综合实训</w:t>
            </w:r>
          </w:p>
        </w:tc>
        <w:tc>
          <w:tcPr>
            <w:tcW w:w="2538" w:type="dxa"/>
          </w:tcPr>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（1）根据安装图正确安装电路，并符合图纸要求；</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（2）电磁阀、传感器、气缸选择正确、电路、气路连接正确；</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（3）整机调试满足要求；</w:t>
            </w:r>
          </w:p>
          <w:p w:rsidR="0078227E" w:rsidRPr="00512612" w:rsidRDefault="0078227E" w:rsidP="0078227E">
            <w:pPr>
              <w:spacing w:line="320" w:lineRule="exact"/>
              <w:rPr>
                <w:rFonts w:asciiTheme="minorEastAsia" w:hAnsiTheme="minorEastAsia" w:cs="Courier New"/>
                <w:sz w:val="18"/>
                <w:szCs w:val="18"/>
              </w:rPr>
            </w:pPr>
            <w:r w:rsidRPr="00512612">
              <w:rPr>
                <w:rFonts w:asciiTheme="minorEastAsia" w:hAnsiTheme="minorEastAsia" w:cs="Courier New" w:hint="eastAsia"/>
                <w:sz w:val="18"/>
                <w:szCs w:val="18"/>
              </w:rPr>
              <w:t>（4）PLC程序满足某生产线自动控制要求，变频器设置参数正确及触摸屏监控见面。</w:t>
            </w:r>
          </w:p>
        </w:tc>
        <w:tc>
          <w:tcPr>
            <w:tcW w:w="2410"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资料收集、整理能力；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理论知识运用能力。</w:t>
            </w:r>
          </w:p>
        </w:tc>
        <w:tc>
          <w:tcPr>
            <w:tcW w:w="1842" w:type="dxa"/>
            <w:vAlign w:val="center"/>
          </w:tcPr>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团队协作能力；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沟通协调能力；</w:t>
            </w:r>
          </w:p>
          <w:p w:rsidR="0078227E" w:rsidRPr="00512612" w:rsidRDefault="0078227E" w:rsidP="0078227E">
            <w:pPr>
              <w:pStyle w:val="a9"/>
              <w:adjustRightInd w:val="0"/>
              <w:snapToGrid w:val="0"/>
              <w:spacing w:line="240" w:lineRule="auto"/>
              <w:rPr>
                <w:rFonts w:asciiTheme="minorEastAsia" w:eastAsiaTheme="minorEastAsia" w:hAnsiTheme="minorEastAsia"/>
                <w:sz w:val="18"/>
                <w:szCs w:val="18"/>
                <w:lang w:eastAsia="zh-CN"/>
              </w:rPr>
            </w:pPr>
            <w:r w:rsidRPr="00512612">
              <w:rPr>
                <w:rFonts w:asciiTheme="minorEastAsia" w:eastAsiaTheme="minorEastAsia" w:hAnsiTheme="minorEastAsia" w:cs="楷体_GB2312" w:hint="eastAsia"/>
                <w:sz w:val="18"/>
                <w:szCs w:val="18"/>
                <w:lang w:eastAsia="zh-CN"/>
              </w:rPr>
              <w:t>语言表达能力。</w:t>
            </w:r>
          </w:p>
        </w:tc>
      </w:tr>
    </w:tbl>
    <w:p w:rsidR="00A577ED" w:rsidRDefault="00A577ED" w:rsidP="003D70A2">
      <w:pPr>
        <w:adjustRightInd w:val="0"/>
        <w:snapToGrid w:val="0"/>
        <w:spacing w:afterLines="50"/>
        <w:jc w:val="center"/>
        <w:rPr>
          <w:rFonts w:ascii="仿宋" w:eastAsia="仿宋" w:hAnsi="仿宋"/>
          <w:szCs w:val="21"/>
        </w:rPr>
      </w:pPr>
    </w:p>
    <w:p w:rsidR="008D4EDF" w:rsidRPr="00DF50FD" w:rsidRDefault="0099692B" w:rsidP="0099692B">
      <w:pPr>
        <w:spacing w:line="560" w:lineRule="exact"/>
        <w:outlineLvl w:val="1"/>
        <w:rPr>
          <w:rFonts w:asciiTheme="majorEastAsia" w:eastAsiaTheme="majorEastAsia" w:hAnsiTheme="majorEastAsia"/>
          <w:b/>
          <w:bCs/>
          <w:sz w:val="30"/>
          <w:szCs w:val="30"/>
        </w:rPr>
      </w:pPr>
      <w:bookmarkStart w:id="16" w:name="_Toc8914002"/>
      <w:r>
        <w:rPr>
          <w:rFonts w:asciiTheme="minorEastAsia" w:hAnsiTheme="minorEastAsia" w:hint="eastAsia"/>
          <w:b/>
          <w:sz w:val="32"/>
          <w:szCs w:val="32"/>
        </w:rPr>
        <w:t>八、</w:t>
      </w:r>
      <w:r w:rsidR="008D4EDF" w:rsidRPr="008856DE">
        <w:rPr>
          <w:rFonts w:asciiTheme="minorEastAsia" w:hAnsiTheme="minorEastAsia" w:hint="eastAsia"/>
          <w:b/>
          <w:sz w:val="32"/>
          <w:szCs w:val="32"/>
        </w:rPr>
        <w:t>（二）专业（群</w:t>
      </w:r>
      <w:r w:rsidR="008D4EDF" w:rsidRPr="008856DE">
        <w:rPr>
          <w:rFonts w:asciiTheme="minorEastAsia" w:hAnsiTheme="minorEastAsia"/>
          <w:b/>
          <w:sz w:val="32"/>
          <w:szCs w:val="32"/>
        </w:rPr>
        <w:t>）</w:t>
      </w:r>
      <w:r w:rsidR="008D4EDF" w:rsidRPr="008856DE">
        <w:rPr>
          <w:rFonts w:asciiTheme="minorEastAsia" w:hAnsiTheme="minorEastAsia" w:hint="eastAsia"/>
          <w:b/>
          <w:sz w:val="32"/>
          <w:szCs w:val="32"/>
        </w:rPr>
        <w:t>建设完成情况。</w:t>
      </w:r>
      <w:bookmarkEnd w:id="16"/>
    </w:p>
    <w:p w:rsidR="008D4EDF" w:rsidRPr="008856DE" w:rsidRDefault="008D4EDF" w:rsidP="00512612">
      <w:pPr>
        <w:spacing w:line="560" w:lineRule="exact"/>
        <w:outlineLvl w:val="1"/>
        <w:rPr>
          <w:rFonts w:asciiTheme="minorEastAsia" w:hAnsiTheme="minorEastAsia"/>
          <w:b/>
          <w:sz w:val="32"/>
          <w:szCs w:val="32"/>
        </w:rPr>
      </w:pPr>
      <w:bookmarkStart w:id="17" w:name="_Toc8914003"/>
      <w:r w:rsidRPr="008856DE">
        <w:rPr>
          <w:rFonts w:asciiTheme="minorEastAsia" w:hAnsiTheme="minorEastAsia" w:hint="eastAsia"/>
          <w:b/>
          <w:sz w:val="32"/>
          <w:szCs w:val="32"/>
        </w:rPr>
        <w:t>1.人才培养模式改革和课程体系建设</w:t>
      </w:r>
      <w:bookmarkEnd w:id="17"/>
    </w:p>
    <w:p w:rsidR="008D4EDF" w:rsidRPr="0058745D" w:rsidRDefault="008D4EDF" w:rsidP="0058745D">
      <w:pPr>
        <w:adjustRightInd w:val="0"/>
        <w:snapToGrid w:val="0"/>
        <w:ind w:firstLineChars="200" w:firstLine="480"/>
        <w:jc w:val="left"/>
        <w:rPr>
          <w:rFonts w:asciiTheme="minorEastAsia" w:hAnsiTheme="minorEastAsia"/>
          <w:sz w:val="24"/>
          <w:szCs w:val="24"/>
        </w:rPr>
      </w:pPr>
      <w:r w:rsidRPr="0058745D">
        <w:rPr>
          <w:rFonts w:asciiTheme="minorEastAsia" w:hAnsiTheme="minorEastAsia" w:hint="eastAsia"/>
          <w:sz w:val="24"/>
          <w:szCs w:val="24"/>
        </w:rPr>
        <w:t>按照流程：调研→分析→方案→论证→试行→修订→论证→实行，进行人才培养模式与课程体系改革。</w:t>
      </w:r>
      <w:bookmarkStart w:id="18" w:name="_Toc365991326"/>
      <w:bookmarkStart w:id="19" w:name="_Toc517521660"/>
      <w:r w:rsidRPr="0058745D">
        <w:rPr>
          <w:rFonts w:asciiTheme="minorEastAsia" w:hAnsiTheme="minorEastAsia" w:hint="eastAsia"/>
          <w:sz w:val="24"/>
          <w:szCs w:val="24"/>
        </w:rPr>
        <w:t>创建了“双证融合”</w:t>
      </w:r>
    </w:p>
    <w:p w:rsidR="008D4EDF" w:rsidRPr="0058745D" w:rsidRDefault="008D4EDF" w:rsidP="00305726">
      <w:pPr>
        <w:adjustRightInd w:val="0"/>
        <w:snapToGrid w:val="0"/>
        <w:jc w:val="left"/>
        <w:rPr>
          <w:rFonts w:asciiTheme="minorEastAsia" w:hAnsiTheme="minorEastAsia" w:cs="Times New Roman"/>
          <w:b/>
          <w:sz w:val="24"/>
          <w:szCs w:val="24"/>
        </w:rPr>
      </w:pPr>
      <w:r w:rsidRPr="0058745D">
        <w:rPr>
          <w:rFonts w:asciiTheme="minorEastAsia" w:hAnsiTheme="minorEastAsia" w:hint="eastAsia"/>
          <w:sz w:val="24"/>
          <w:szCs w:val="24"/>
        </w:rPr>
        <w:t>的“三年五段递进式”人才培养模式</w:t>
      </w:r>
      <w:bookmarkEnd w:id="18"/>
      <w:bookmarkEnd w:id="19"/>
      <w:r w:rsidRPr="0058745D">
        <w:rPr>
          <w:rFonts w:asciiTheme="minorEastAsia" w:hAnsiTheme="minorEastAsia" w:hint="eastAsia"/>
          <w:sz w:val="24"/>
          <w:szCs w:val="24"/>
        </w:rPr>
        <w:t>，本专业以服务博白经济发展建设为宗旨，以就业为目标，培养符合区域发展需求的“电子电器应用与维修</w:t>
      </w:r>
      <w:r w:rsidRPr="0058745D">
        <w:rPr>
          <w:rFonts w:asciiTheme="minorEastAsia" w:hAnsiTheme="minorEastAsia"/>
          <w:sz w:val="24"/>
          <w:szCs w:val="24"/>
        </w:rPr>
        <w:t>”</w:t>
      </w:r>
      <w:r w:rsidRPr="0058745D">
        <w:rPr>
          <w:rFonts w:asciiTheme="minorEastAsia" w:hAnsiTheme="minorEastAsia" w:hint="eastAsia"/>
          <w:sz w:val="24"/>
          <w:szCs w:val="24"/>
        </w:rPr>
        <w:t>专业技能人才。在对“电子电器应用与维修”专业岗位（群）充分调研论证基础上，创建了“双证融合”的“三年五段递进式”人才培养模式。所谓“双证融合”就是以有效教学为落脚点，把中级电工职业资格证书要求与中等职业加工制造类专业的教学要求（学历证）有机融合，在“双师型”师资和实训条件的保障下，全面改革电子电器应用与维修专业教学实施和评价，真正实现学历证书和职业资格证书的“融合”。所谓“三年五段”就是三年时间里安排五个学习阶段，利用学校和企业两个场地实施分段式、项目化、一体化的教学；通过五个阶段的学习逐级强化学生的职业意识、职业道德和职业技能，增强学生的职业能力和首岗胜任能力，实现“职业认知”、“职业认同”、“职业熟练”成长，使学生逐步适应职业岗位，最终成为合格职业人。“三年五段递进式”人才培养模式见</w:t>
      </w:r>
      <w:r w:rsidRPr="0058745D">
        <w:rPr>
          <w:rFonts w:asciiTheme="minorEastAsia" w:hAnsiTheme="minorEastAsia" w:cs="Times New Roman" w:hint="eastAsia"/>
          <w:b/>
          <w:sz w:val="24"/>
          <w:szCs w:val="24"/>
        </w:rPr>
        <w:t>图1所示。</w:t>
      </w:r>
    </w:p>
    <w:p w:rsidR="008D4EDF" w:rsidRPr="00EE3EF0" w:rsidRDefault="008D4EDF" w:rsidP="008D4EDF">
      <w:pPr>
        <w:pStyle w:val="ad"/>
        <w:ind w:left="855" w:firstLineChars="0" w:firstLine="0"/>
        <w:rPr>
          <w:rFonts w:ascii="宋体" w:eastAsia="宋体" w:hAnsi="宋体" w:cs="Times New Roman"/>
          <w:sz w:val="24"/>
          <w:szCs w:val="24"/>
        </w:rPr>
      </w:pPr>
      <w:r w:rsidRPr="00EE3EF0">
        <w:rPr>
          <w:rFonts w:ascii="宋体" w:eastAsia="宋体" w:hAnsi="宋体" w:cs="Times New Roman"/>
          <w:noProof/>
          <w:sz w:val="24"/>
          <w:szCs w:val="24"/>
        </w:rPr>
        <w:drawing>
          <wp:inline distT="0" distB="0" distL="0" distR="0">
            <wp:extent cx="5193030" cy="2423795"/>
            <wp:effectExtent l="19050" t="0" r="7620" b="0"/>
            <wp:docPr id="6" name="图片 1" descr="三年五段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三年五段图片"/>
                    <pic:cNvPicPr>
                      <a:picLocks noChangeAspect="1" noChangeArrowheads="1"/>
                    </pic:cNvPicPr>
                  </pic:nvPicPr>
                  <pic:blipFill>
                    <a:blip r:embed="rId8" cstate="print"/>
                    <a:srcRect/>
                    <a:stretch>
                      <a:fillRect/>
                    </a:stretch>
                  </pic:blipFill>
                  <pic:spPr bwMode="auto">
                    <a:xfrm>
                      <a:off x="0" y="0"/>
                      <a:ext cx="5193030" cy="2423795"/>
                    </a:xfrm>
                    <a:prstGeom prst="rect">
                      <a:avLst/>
                    </a:prstGeom>
                    <a:noFill/>
                    <a:ln w="9525" cmpd="sng">
                      <a:noFill/>
                      <a:miter lim="800000"/>
                      <a:headEnd/>
                      <a:tailEnd/>
                    </a:ln>
                  </pic:spPr>
                </pic:pic>
              </a:graphicData>
            </a:graphic>
          </wp:inline>
        </w:drawing>
      </w:r>
    </w:p>
    <w:p w:rsidR="008D4EDF" w:rsidRDefault="008D4EDF" w:rsidP="008D4EDF">
      <w:pPr>
        <w:pStyle w:val="af0"/>
        <w:rPr>
          <w:rFonts w:ascii="宋体" w:eastAsia="宋体" w:hAnsi="宋体" w:cs="Times New Roman"/>
          <w:kern w:val="0"/>
        </w:rPr>
      </w:pPr>
      <w:r w:rsidRPr="00EE3EF0">
        <w:rPr>
          <w:rFonts w:ascii="宋体" w:eastAsia="宋体" w:hAnsi="宋体" w:cs="Times New Roman" w:hint="eastAsia"/>
          <w:kern w:val="0"/>
        </w:rPr>
        <w:t>图1</w:t>
      </w:r>
      <w:r w:rsidRPr="00EE3EF0">
        <w:rPr>
          <w:rFonts w:ascii="宋体" w:eastAsia="宋体" w:hAnsi="宋体" w:cs="Times New Roman"/>
          <w:kern w:val="0"/>
        </w:rPr>
        <w:t xml:space="preserve">  </w:t>
      </w:r>
      <w:r w:rsidRPr="00EE3EF0">
        <w:rPr>
          <w:rFonts w:ascii="宋体" w:eastAsia="宋体" w:hAnsi="宋体" w:cs="Times New Roman" w:hint="eastAsia"/>
          <w:kern w:val="0"/>
        </w:rPr>
        <w:t>“三年五段递进式”人才培养模式</w:t>
      </w:r>
    </w:p>
    <w:p w:rsidR="008D4EDF" w:rsidRDefault="008D4EDF" w:rsidP="008D4EDF">
      <w:pPr>
        <w:pStyle w:val="af0"/>
        <w:rPr>
          <w:rFonts w:ascii="宋体" w:eastAsia="宋体" w:hAnsi="宋体" w:cs="Times New Roman"/>
          <w:kern w:val="0"/>
        </w:rPr>
      </w:pPr>
    </w:p>
    <w:p w:rsidR="008D4EDF" w:rsidRPr="00EE3EF0" w:rsidRDefault="008D4EDF" w:rsidP="008D4EDF">
      <w:pPr>
        <w:pStyle w:val="af0"/>
        <w:rPr>
          <w:rFonts w:ascii="宋体" w:eastAsia="宋体" w:hAnsi="宋体" w:cs="Times New Roman"/>
          <w:kern w:val="0"/>
        </w:rPr>
      </w:pPr>
    </w:p>
    <w:p w:rsidR="008D4EDF" w:rsidRPr="0058745D" w:rsidRDefault="008D4EDF" w:rsidP="0058745D">
      <w:pPr>
        <w:adjustRightInd w:val="0"/>
        <w:snapToGrid w:val="0"/>
        <w:ind w:firstLineChars="150" w:firstLine="360"/>
        <w:jc w:val="left"/>
        <w:rPr>
          <w:rFonts w:asciiTheme="minorEastAsia" w:hAnsiTheme="minorEastAsia"/>
          <w:sz w:val="24"/>
          <w:szCs w:val="24"/>
        </w:rPr>
      </w:pPr>
      <w:r w:rsidRPr="0058745D">
        <w:rPr>
          <w:rFonts w:asciiTheme="minorEastAsia" w:hAnsiTheme="minorEastAsia" w:hint="eastAsia"/>
          <w:sz w:val="24"/>
          <w:szCs w:val="24"/>
        </w:rPr>
        <w:t>通过双证融合在本专业实现三个“有机融合”，即专业教学标准与职业标准的有机融合，专业教学过程与岗位真实情境的融合，学校学业评价与职业技能鉴定的有机融合，最终实现“双证融合”，通过一至五段的递进式培养，入校新生成长为掌握“电子电器应用与维修“专业中级技能人才，符合了企业对新员工职业能力的要求。</w:t>
      </w:r>
    </w:p>
    <w:p w:rsidR="00F0465E" w:rsidRDefault="00F0465E" w:rsidP="008856DE">
      <w:pPr>
        <w:spacing w:line="560" w:lineRule="exact"/>
        <w:ind w:firstLineChars="250" w:firstLine="803"/>
        <w:outlineLvl w:val="1"/>
        <w:rPr>
          <w:rFonts w:asciiTheme="minorEastAsia" w:hAnsiTheme="minorEastAsia"/>
          <w:b/>
          <w:sz w:val="32"/>
          <w:szCs w:val="32"/>
        </w:rPr>
      </w:pPr>
      <w:bookmarkStart w:id="20" w:name="_Toc517521661"/>
      <w:bookmarkStart w:id="21" w:name="_Toc8914004"/>
    </w:p>
    <w:p w:rsidR="008D4EDF" w:rsidRPr="008856DE" w:rsidRDefault="008D4EDF" w:rsidP="00512612">
      <w:pPr>
        <w:spacing w:line="560" w:lineRule="exact"/>
        <w:outlineLvl w:val="1"/>
        <w:rPr>
          <w:rFonts w:asciiTheme="minorEastAsia" w:hAnsiTheme="minorEastAsia"/>
          <w:b/>
          <w:sz w:val="32"/>
          <w:szCs w:val="32"/>
        </w:rPr>
      </w:pPr>
      <w:r w:rsidRPr="008856DE">
        <w:rPr>
          <w:rFonts w:asciiTheme="minorEastAsia" w:hAnsiTheme="minorEastAsia" w:hint="eastAsia"/>
          <w:b/>
          <w:sz w:val="32"/>
          <w:szCs w:val="32"/>
        </w:rPr>
        <w:t>2.构建新课程体系</w:t>
      </w:r>
      <w:bookmarkEnd w:id="20"/>
      <w:bookmarkEnd w:id="21"/>
    </w:p>
    <w:p w:rsidR="008D4EDF" w:rsidRPr="00305726" w:rsidRDefault="008D4EDF" w:rsidP="00512612">
      <w:pPr>
        <w:adjustRightInd w:val="0"/>
        <w:snapToGrid w:val="0"/>
        <w:ind w:firstLineChars="150" w:firstLine="420"/>
        <w:jc w:val="left"/>
        <w:rPr>
          <w:rFonts w:asciiTheme="minorEastAsia" w:hAnsiTheme="minorEastAsia"/>
          <w:sz w:val="28"/>
          <w:szCs w:val="28"/>
        </w:rPr>
      </w:pPr>
      <w:r w:rsidRPr="00305726">
        <w:rPr>
          <w:rFonts w:asciiTheme="minorEastAsia" w:hAnsiTheme="minorEastAsia" w:hint="eastAsia"/>
          <w:noProof/>
          <w:sz w:val="28"/>
          <w:szCs w:val="28"/>
        </w:rPr>
        <w:drawing>
          <wp:anchor distT="0" distB="0" distL="114300" distR="114300" simplePos="0" relativeHeight="251659264" behindDoc="0" locked="0" layoutInCell="1" allowOverlap="1">
            <wp:simplePos x="0" y="0"/>
            <wp:positionH relativeFrom="column">
              <wp:posOffset>480060</wp:posOffset>
            </wp:positionH>
            <wp:positionV relativeFrom="paragraph">
              <wp:posOffset>295275</wp:posOffset>
            </wp:positionV>
            <wp:extent cx="5762625" cy="3857625"/>
            <wp:effectExtent l="19050" t="0" r="9525" b="0"/>
            <wp:wrapNone/>
            <wp:docPr id="11" name="图片 8" descr="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2.png"/>
                    <pic:cNvPicPr/>
                  </pic:nvPicPr>
                  <pic:blipFill>
                    <a:blip r:embed="rId9" cstate="print"/>
                    <a:stretch>
                      <a:fillRect/>
                    </a:stretch>
                  </pic:blipFill>
                  <pic:spPr>
                    <a:xfrm>
                      <a:off x="0" y="0"/>
                      <a:ext cx="5762625" cy="3857625"/>
                    </a:xfrm>
                    <a:prstGeom prst="rect">
                      <a:avLst/>
                    </a:prstGeom>
                  </pic:spPr>
                </pic:pic>
              </a:graphicData>
            </a:graphic>
          </wp:anchor>
        </w:drawing>
      </w:r>
      <w:r w:rsidRPr="00305726">
        <w:rPr>
          <w:rFonts w:asciiTheme="minorEastAsia" w:hAnsiTheme="minorEastAsia" w:hint="eastAsia"/>
          <w:sz w:val="28"/>
          <w:szCs w:val="28"/>
        </w:rPr>
        <w:t>形成面向“电子电器应用与维修“专业岗位群的课程体系，见图2。</w:t>
      </w:r>
    </w:p>
    <w:p w:rsidR="008D4EDF" w:rsidRDefault="008D4EDF" w:rsidP="008D4EDF">
      <w:pPr>
        <w:spacing w:line="560" w:lineRule="exact"/>
        <w:ind w:firstLineChars="200" w:firstLine="640"/>
        <w:rPr>
          <w:rFonts w:ascii="仿宋" w:eastAsia="仿宋" w:hAnsi="仿宋" w:cs="Times New Roman"/>
          <w:sz w:val="32"/>
          <w:szCs w:val="32"/>
        </w:rPr>
      </w:pPr>
    </w:p>
    <w:p w:rsidR="008D4EDF" w:rsidRDefault="008D4EDF" w:rsidP="003D70A2">
      <w:pPr>
        <w:adjustRightInd w:val="0"/>
        <w:snapToGrid w:val="0"/>
        <w:spacing w:afterLines="50"/>
        <w:jc w:val="center"/>
        <w:rPr>
          <w:rFonts w:ascii="仿宋" w:eastAsia="仿宋" w:hAnsi="仿宋"/>
          <w:szCs w:val="21"/>
        </w:rPr>
      </w:pPr>
    </w:p>
    <w:p w:rsidR="008D4EDF" w:rsidRDefault="008D4EDF" w:rsidP="003D70A2">
      <w:pPr>
        <w:adjustRightInd w:val="0"/>
        <w:snapToGrid w:val="0"/>
        <w:spacing w:afterLines="50"/>
        <w:jc w:val="center"/>
        <w:rPr>
          <w:rFonts w:ascii="仿宋" w:eastAsia="仿宋" w:hAnsi="仿宋"/>
          <w:szCs w:val="21"/>
        </w:rPr>
      </w:pPr>
    </w:p>
    <w:p w:rsidR="008D4EDF" w:rsidRDefault="008D4EDF" w:rsidP="003D70A2">
      <w:pPr>
        <w:adjustRightInd w:val="0"/>
        <w:snapToGrid w:val="0"/>
        <w:spacing w:afterLines="50"/>
        <w:jc w:val="center"/>
        <w:rPr>
          <w:rFonts w:ascii="仿宋" w:eastAsia="仿宋" w:hAnsi="仿宋"/>
          <w:szCs w:val="21"/>
        </w:rPr>
      </w:pPr>
    </w:p>
    <w:p w:rsidR="008D4EDF" w:rsidRDefault="008D4EDF" w:rsidP="003D70A2">
      <w:pPr>
        <w:adjustRightInd w:val="0"/>
        <w:snapToGrid w:val="0"/>
        <w:spacing w:afterLines="50"/>
        <w:jc w:val="center"/>
        <w:rPr>
          <w:rFonts w:ascii="仿宋" w:eastAsia="仿宋" w:hAnsi="仿宋"/>
          <w:szCs w:val="21"/>
        </w:rPr>
      </w:pPr>
    </w:p>
    <w:p w:rsidR="008D4EDF" w:rsidRDefault="008D4EDF" w:rsidP="003D70A2">
      <w:pPr>
        <w:adjustRightInd w:val="0"/>
        <w:snapToGrid w:val="0"/>
        <w:spacing w:afterLines="50"/>
        <w:jc w:val="center"/>
        <w:rPr>
          <w:rFonts w:ascii="仿宋" w:eastAsia="仿宋" w:hAnsi="仿宋"/>
          <w:szCs w:val="21"/>
        </w:rPr>
      </w:pPr>
    </w:p>
    <w:p w:rsidR="008D4EDF" w:rsidRDefault="008D4EDF" w:rsidP="003D70A2">
      <w:pPr>
        <w:adjustRightInd w:val="0"/>
        <w:snapToGrid w:val="0"/>
        <w:spacing w:afterLines="50"/>
        <w:jc w:val="center"/>
        <w:rPr>
          <w:rFonts w:ascii="仿宋" w:eastAsia="仿宋" w:hAnsi="仿宋"/>
          <w:szCs w:val="21"/>
        </w:rPr>
      </w:pPr>
    </w:p>
    <w:p w:rsidR="008D4EDF" w:rsidRDefault="008D4EDF" w:rsidP="003D70A2">
      <w:pPr>
        <w:adjustRightInd w:val="0"/>
        <w:snapToGrid w:val="0"/>
        <w:spacing w:afterLines="50"/>
        <w:jc w:val="center"/>
        <w:rPr>
          <w:rFonts w:ascii="仿宋" w:eastAsia="仿宋" w:hAnsi="仿宋"/>
          <w:szCs w:val="21"/>
        </w:rPr>
      </w:pPr>
    </w:p>
    <w:p w:rsidR="008D4EDF" w:rsidRDefault="008D4EDF" w:rsidP="003D70A2">
      <w:pPr>
        <w:adjustRightInd w:val="0"/>
        <w:snapToGrid w:val="0"/>
        <w:spacing w:afterLines="50"/>
        <w:jc w:val="center"/>
        <w:rPr>
          <w:rFonts w:ascii="仿宋" w:eastAsia="仿宋" w:hAnsi="仿宋"/>
          <w:szCs w:val="21"/>
        </w:rPr>
      </w:pPr>
    </w:p>
    <w:p w:rsidR="0099692B" w:rsidRDefault="0099692B" w:rsidP="00D22AE3">
      <w:pPr>
        <w:pStyle w:val="2"/>
        <w:rPr>
          <w:rFonts w:asciiTheme="minorEastAsia" w:eastAsiaTheme="minorEastAsia" w:hAnsiTheme="minorEastAsia" w:cstheme="minorBidi"/>
          <w:bCs w:val="0"/>
        </w:rPr>
      </w:pPr>
      <w:bookmarkStart w:id="22" w:name="_Toc469824801"/>
    </w:p>
    <w:p w:rsidR="00540BF2" w:rsidRDefault="00540BF2" w:rsidP="00540BF2"/>
    <w:p w:rsidR="00540BF2" w:rsidRDefault="00540BF2" w:rsidP="00540BF2"/>
    <w:p w:rsidR="00540BF2" w:rsidRDefault="00540BF2" w:rsidP="00540BF2"/>
    <w:p w:rsidR="00540BF2" w:rsidRDefault="00540BF2" w:rsidP="00540BF2"/>
    <w:p w:rsidR="00540BF2" w:rsidRDefault="00540BF2" w:rsidP="00540BF2"/>
    <w:p w:rsidR="00540BF2" w:rsidRDefault="00540BF2" w:rsidP="00540BF2"/>
    <w:p w:rsidR="00540BF2" w:rsidRDefault="00540BF2" w:rsidP="00540BF2"/>
    <w:p w:rsidR="00540BF2" w:rsidRDefault="00540BF2" w:rsidP="00540BF2"/>
    <w:p w:rsidR="00540BF2" w:rsidRPr="00540BF2" w:rsidRDefault="00540BF2" w:rsidP="00540BF2"/>
    <w:p w:rsidR="00A577ED" w:rsidRPr="008856DE" w:rsidRDefault="00A577ED" w:rsidP="00D22AE3">
      <w:pPr>
        <w:pStyle w:val="2"/>
        <w:rPr>
          <w:rFonts w:asciiTheme="minorEastAsia" w:eastAsiaTheme="minorEastAsia" w:hAnsiTheme="minorEastAsia" w:cstheme="minorBidi"/>
          <w:bCs w:val="0"/>
        </w:rPr>
      </w:pPr>
      <w:r w:rsidRPr="008856DE">
        <w:rPr>
          <w:rFonts w:asciiTheme="minorEastAsia" w:eastAsiaTheme="minorEastAsia" w:hAnsiTheme="minorEastAsia" w:cstheme="minorBidi" w:hint="eastAsia"/>
          <w:bCs w:val="0"/>
        </w:rPr>
        <w:t>2．核心课程设置</w:t>
      </w:r>
      <w:bookmarkEnd w:id="22"/>
    </w:p>
    <w:p w:rsidR="00A577ED" w:rsidRPr="00864B1B" w:rsidRDefault="00A577ED" w:rsidP="00864B1B">
      <w:pPr>
        <w:adjustRightInd w:val="0"/>
        <w:snapToGrid w:val="0"/>
        <w:ind w:firstLineChars="200" w:firstLine="480"/>
        <w:rPr>
          <w:rFonts w:asciiTheme="minorEastAsia" w:hAnsiTheme="minorEastAsia"/>
          <w:sz w:val="24"/>
          <w:szCs w:val="24"/>
        </w:rPr>
      </w:pPr>
      <w:r w:rsidRPr="00864B1B">
        <w:rPr>
          <w:rFonts w:asciiTheme="minorEastAsia" w:hAnsiTheme="minorEastAsia" w:hint="eastAsia"/>
          <w:sz w:val="24"/>
          <w:szCs w:val="24"/>
        </w:rPr>
        <w:t>将典型工作任务的职业能力结合电子电器应用与维修专业相应职业岗位对应的职业资格的要求，归类出专业核心课程:</w:t>
      </w:r>
    </w:p>
    <w:p w:rsidR="0078227E" w:rsidRPr="00864B1B" w:rsidRDefault="0078227E" w:rsidP="00864B1B">
      <w:pPr>
        <w:adjustRightInd w:val="0"/>
        <w:snapToGrid w:val="0"/>
        <w:ind w:firstLineChars="200" w:firstLine="480"/>
        <w:rPr>
          <w:rFonts w:asciiTheme="minorEastAsia" w:hAnsiTheme="minorEastAsia"/>
          <w:sz w:val="24"/>
          <w:szCs w:val="24"/>
        </w:rPr>
      </w:pPr>
      <w:r w:rsidRPr="00864B1B">
        <w:rPr>
          <w:rFonts w:asciiTheme="minorEastAsia" w:hAnsiTheme="minorEastAsia" w:hint="eastAsia"/>
          <w:sz w:val="24"/>
          <w:szCs w:val="24"/>
        </w:rPr>
        <w:t>H1.电子产品制造技术</w:t>
      </w:r>
    </w:p>
    <w:p w:rsidR="0078227E" w:rsidRPr="00864B1B" w:rsidRDefault="0078227E" w:rsidP="00864B1B">
      <w:pPr>
        <w:adjustRightInd w:val="0"/>
        <w:snapToGrid w:val="0"/>
        <w:ind w:firstLineChars="200" w:firstLine="480"/>
        <w:rPr>
          <w:rFonts w:asciiTheme="minorEastAsia" w:hAnsiTheme="minorEastAsia"/>
          <w:sz w:val="24"/>
          <w:szCs w:val="24"/>
        </w:rPr>
      </w:pPr>
      <w:r w:rsidRPr="00864B1B">
        <w:rPr>
          <w:rFonts w:asciiTheme="minorEastAsia" w:hAnsiTheme="minorEastAsia" w:hint="eastAsia"/>
          <w:sz w:val="24"/>
          <w:szCs w:val="24"/>
        </w:rPr>
        <w:t>H2.PLC技术及应用</w:t>
      </w:r>
    </w:p>
    <w:p w:rsidR="00A577ED" w:rsidRPr="00864B1B" w:rsidRDefault="0078227E" w:rsidP="00864B1B">
      <w:pPr>
        <w:adjustRightInd w:val="0"/>
        <w:snapToGrid w:val="0"/>
        <w:ind w:firstLineChars="200" w:firstLine="480"/>
        <w:rPr>
          <w:rFonts w:asciiTheme="minorEastAsia" w:hAnsiTheme="minorEastAsia"/>
          <w:sz w:val="24"/>
          <w:szCs w:val="24"/>
        </w:rPr>
      </w:pPr>
      <w:r w:rsidRPr="00864B1B">
        <w:rPr>
          <w:rFonts w:asciiTheme="minorEastAsia" w:hAnsiTheme="minorEastAsia" w:hint="eastAsia"/>
          <w:sz w:val="24"/>
          <w:szCs w:val="24"/>
        </w:rPr>
        <w:t>H3.机电设备安装与调试</w:t>
      </w:r>
    </w:p>
    <w:p w:rsidR="0078227E" w:rsidRPr="00864B1B" w:rsidRDefault="0078227E" w:rsidP="00864B1B">
      <w:pPr>
        <w:adjustRightInd w:val="0"/>
        <w:snapToGrid w:val="0"/>
        <w:ind w:firstLineChars="200" w:firstLine="480"/>
        <w:rPr>
          <w:rFonts w:asciiTheme="minorEastAsia" w:hAnsiTheme="minorEastAsia"/>
          <w:sz w:val="24"/>
          <w:szCs w:val="24"/>
        </w:rPr>
      </w:pPr>
      <w:r w:rsidRPr="00864B1B">
        <w:rPr>
          <w:rFonts w:asciiTheme="minorEastAsia" w:hAnsiTheme="minorEastAsia" w:hint="eastAsia"/>
          <w:sz w:val="24"/>
          <w:szCs w:val="24"/>
        </w:rPr>
        <w:lastRenderedPageBreak/>
        <w:t>H4.音视频产品原理与维修</w:t>
      </w:r>
    </w:p>
    <w:p w:rsidR="00A577ED" w:rsidRPr="00FC2080" w:rsidRDefault="00A577ED" w:rsidP="003D70A2">
      <w:pPr>
        <w:adjustRightInd w:val="0"/>
        <w:snapToGrid w:val="0"/>
        <w:spacing w:afterLines="50"/>
        <w:jc w:val="center"/>
        <w:rPr>
          <w:rFonts w:ascii="仿宋" w:eastAsia="仿宋" w:hAnsi="仿宋"/>
          <w:b/>
          <w:bCs/>
          <w:szCs w:val="21"/>
        </w:rPr>
      </w:pPr>
      <w:r w:rsidRPr="00FC2080">
        <w:rPr>
          <w:rFonts w:ascii="仿宋" w:eastAsia="仿宋" w:hAnsi="仿宋" w:hint="eastAsia"/>
          <w:b/>
          <w:bCs/>
          <w:szCs w:val="21"/>
        </w:rPr>
        <w:t>表4  专业核心课程设置表</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0"/>
        <w:gridCol w:w="1701"/>
        <w:gridCol w:w="992"/>
        <w:gridCol w:w="3686"/>
        <w:gridCol w:w="778"/>
      </w:tblGrid>
      <w:tr w:rsidR="00A577ED" w:rsidRPr="00CD03D7" w:rsidTr="0099692B">
        <w:trPr>
          <w:trHeight w:val="512"/>
          <w:tblHeader/>
          <w:jc w:val="center"/>
        </w:trPr>
        <w:tc>
          <w:tcPr>
            <w:tcW w:w="1490" w:type="dxa"/>
            <w:shd w:val="clear" w:color="auto" w:fill="99CCFF"/>
            <w:vAlign w:val="center"/>
          </w:tcPr>
          <w:p w:rsidR="00A577ED" w:rsidRPr="00CD03D7" w:rsidRDefault="00A577ED" w:rsidP="00686F22">
            <w:pPr>
              <w:pStyle w:val="a9"/>
              <w:adjustRightInd w:val="0"/>
              <w:snapToGrid w:val="0"/>
              <w:spacing w:line="240" w:lineRule="auto"/>
              <w:jc w:val="center"/>
              <w:rPr>
                <w:rFonts w:ascii="仿宋" w:eastAsia="仿宋" w:hAnsi="仿宋" w:cs="楷体_GB2312"/>
                <w:b/>
                <w:bCs/>
                <w:sz w:val="18"/>
                <w:szCs w:val="18"/>
                <w:lang w:eastAsia="zh-CN"/>
              </w:rPr>
            </w:pPr>
            <w:r w:rsidRPr="00CD03D7">
              <w:rPr>
                <w:rFonts w:ascii="仿宋" w:eastAsia="仿宋" w:hAnsi="仿宋" w:cs="楷体_GB2312" w:hint="eastAsia"/>
                <w:b/>
                <w:bCs/>
                <w:sz w:val="18"/>
                <w:szCs w:val="18"/>
                <w:lang w:eastAsia="zh-CN"/>
              </w:rPr>
              <w:t>专业核心课程</w:t>
            </w:r>
          </w:p>
        </w:tc>
        <w:tc>
          <w:tcPr>
            <w:tcW w:w="1701" w:type="dxa"/>
            <w:shd w:val="clear" w:color="auto" w:fill="99CCFF"/>
            <w:vAlign w:val="center"/>
          </w:tcPr>
          <w:p w:rsidR="00A577ED" w:rsidRPr="00CD03D7" w:rsidRDefault="00A577ED" w:rsidP="00686F22">
            <w:pPr>
              <w:pStyle w:val="a9"/>
              <w:adjustRightInd w:val="0"/>
              <w:snapToGrid w:val="0"/>
              <w:spacing w:line="240" w:lineRule="auto"/>
              <w:jc w:val="center"/>
              <w:rPr>
                <w:rFonts w:ascii="仿宋" w:eastAsia="仿宋" w:hAnsi="仿宋" w:cs="楷体_GB2312"/>
                <w:b/>
                <w:bCs/>
                <w:sz w:val="18"/>
                <w:szCs w:val="18"/>
                <w:lang w:eastAsia="zh-CN"/>
              </w:rPr>
            </w:pPr>
            <w:r w:rsidRPr="00CD03D7">
              <w:rPr>
                <w:rFonts w:ascii="仿宋" w:eastAsia="仿宋" w:hAnsi="仿宋" w:cs="楷体_GB2312" w:hint="eastAsia"/>
                <w:b/>
                <w:bCs/>
                <w:sz w:val="18"/>
                <w:szCs w:val="18"/>
                <w:lang w:eastAsia="zh-CN"/>
              </w:rPr>
              <w:t>典型工作任务</w:t>
            </w:r>
          </w:p>
        </w:tc>
        <w:tc>
          <w:tcPr>
            <w:tcW w:w="992" w:type="dxa"/>
            <w:shd w:val="clear" w:color="auto" w:fill="99CCFF"/>
            <w:vAlign w:val="center"/>
          </w:tcPr>
          <w:p w:rsidR="00A577ED" w:rsidRPr="00CD03D7" w:rsidRDefault="00A577ED" w:rsidP="00C4583C">
            <w:pPr>
              <w:pStyle w:val="a9"/>
              <w:adjustRightInd w:val="0"/>
              <w:snapToGrid w:val="0"/>
              <w:spacing w:line="240" w:lineRule="auto"/>
              <w:jc w:val="center"/>
              <w:rPr>
                <w:rFonts w:ascii="仿宋" w:eastAsia="仿宋" w:hAnsi="仿宋" w:cs="楷体_GB2312"/>
                <w:b/>
                <w:bCs/>
                <w:sz w:val="18"/>
                <w:szCs w:val="18"/>
                <w:lang w:eastAsia="zh-CN"/>
              </w:rPr>
            </w:pPr>
            <w:r w:rsidRPr="00CD03D7">
              <w:rPr>
                <w:rFonts w:ascii="仿宋" w:eastAsia="仿宋" w:hAnsi="仿宋" w:cs="楷体_GB2312" w:hint="eastAsia"/>
                <w:b/>
                <w:bCs/>
                <w:sz w:val="18"/>
                <w:szCs w:val="18"/>
                <w:lang w:eastAsia="zh-CN"/>
              </w:rPr>
              <w:t>职业能力</w:t>
            </w:r>
          </w:p>
        </w:tc>
        <w:tc>
          <w:tcPr>
            <w:tcW w:w="3686" w:type="dxa"/>
            <w:shd w:val="clear" w:color="auto" w:fill="99CCFF"/>
            <w:vAlign w:val="center"/>
          </w:tcPr>
          <w:p w:rsidR="00A577ED" w:rsidRPr="00CD03D7" w:rsidRDefault="00A577ED" w:rsidP="00686F22">
            <w:pPr>
              <w:pStyle w:val="a9"/>
              <w:adjustRightInd w:val="0"/>
              <w:snapToGrid w:val="0"/>
              <w:spacing w:line="240" w:lineRule="auto"/>
              <w:jc w:val="left"/>
              <w:rPr>
                <w:rFonts w:ascii="仿宋" w:eastAsia="仿宋" w:hAnsi="仿宋" w:cs="楷体_GB2312"/>
                <w:b/>
                <w:bCs/>
                <w:sz w:val="18"/>
                <w:szCs w:val="18"/>
                <w:lang w:eastAsia="zh-CN"/>
              </w:rPr>
            </w:pPr>
            <w:r w:rsidRPr="00CD03D7">
              <w:rPr>
                <w:rFonts w:ascii="仿宋" w:eastAsia="仿宋" w:hAnsi="仿宋" w:cs="楷体_GB2312" w:hint="eastAsia"/>
                <w:b/>
                <w:bCs/>
                <w:sz w:val="18"/>
                <w:szCs w:val="18"/>
                <w:lang w:eastAsia="zh-CN"/>
              </w:rPr>
              <w:t>主要教学知识点</w:t>
            </w:r>
          </w:p>
        </w:tc>
        <w:tc>
          <w:tcPr>
            <w:tcW w:w="778" w:type="dxa"/>
            <w:shd w:val="clear" w:color="auto" w:fill="99CCFF"/>
            <w:vAlign w:val="center"/>
          </w:tcPr>
          <w:p w:rsidR="00A577ED" w:rsidRPr="00CD03D7" w:rsidRDefault="00A577ED" w:rsidP="00C4583C">
            <w:pPr>
              <w:pStyle w:val="a9"/>
              <w:adjustRightInd w:val="0"/>
              <w:snapToGrid w:val="0"/>
              <w:spacing w:line="240" w:lineRule="auto"/>
              <w:jc w:val="center"/>
              <w:rPr>
                <w:rFonts w:ascii="仿宋" w:eastAsia="仿宋" w:hAnsi="仿宋" w:cs="楷体_GB2312"/>
                <w:b/>
                <w:bCs/>
                <w:sz w:val="18"/>
                <w:szCs w:val="18"/>
                <w:lang w:eastAsia="zh-CN"/>
              </w:rPr>
            </w:pPr>
            <w:r w:rsidRPr="00CD03D7">
              <w:rPr>
                <w:rFonts w:ascii="仿宋" w:eastAsia="仿宋" w:hAnsi="仿宋" w:cs="楷体_GB2312" w:hint="eastAsia"/>
                <w:b/>
                <w:bCs/>
                <w:sz w:val="18"/>
                <w:szCs w:val="18"/>
                <w:lang w:eastAsia="zh-CN"/>
              </w:rPr>
              <w:t>参考学时</w:t>
            </w:r>
          </w:p>
        </w:tc>
      </w:tr>
      <w:tr w:rsidR="00A577ED" w:rsidRPr="00CD03D7" w:rsidTr="0099692B">
        <w:trPr>
          <w:jc w:val="center"/>
        </w:trPr>
        <w:tc>
          <w:tcPr>
            <w:tcW w:w="1490" w:type="dxa"/>
            <w:vAlign w:val="center"/>
          </w:tcPr>
          <w:p w:rsidR="00A577ED" w:rsidRPr="00CD03D7" w:rsidRDefault="00A577ED" w:rsidP="00686F22">
            <w:pPr>
              <w:adjustRightInd w:val="0"/>
              <w:snapToGrid w:val="0"/>
              <w:jc w:val="center"/>
              <w:rPr>
                <w:rFonts w:ascii="仿宋" w:eastAsia="仿宋" w:hAnsi="仿宋"/>
                <w:szCs w:val="21"/>
              </w:rPr>
            </w:pPr>
            <w:r w:rsidRPr="00CD03D7">
              <w:rPr>
                <w:rFonts w:ascii="仿宋" w:eastAsia="仿宋" w:hAnsi="仿宋" w:hint="eastAsia"/>
                <w:szCs w:val="21"/>
              </w:rPr>
              <w:t>H</w:t>
            </w:r>
            <w:r w:rsidR="00686F22">
              <w:rPr>
                <w:rFonts w:ascii="仿宋" w:eastAsia="仿宋" w:hAnsi="仿宋" w:hint="eastAsia"/>
                <w:szCs w:val="21"/>
              </w:rPr>
              <w:t>1.</w:t>
            </w:r>
            <w:r w:rsidR="0078227E" w:rsidRPr="0078227E">
              <w:rPr>
                <w:rFonts w:ascii="仿宋" w:eastAsia="仿宋" w:hAnsi="仿宋" w:hint="eastAsia"/>
                <w:szCs w:val="21"/>
              </w:rPr>
              <w:t>电子产品制造技术</w:t>
            </w:r>
          </w:p>
        </w:tc>
        <w:tc>
          <w:tcPr>
            <w:tcW w:w="1701" w:type="dxa"/>
            <w:vAlign w:val="center"/>
          </w:tcPr>
          <w:p w:rsidR="00A577ED" w:rsidRPr="00CD03D7" w:rsidRDefault="0078227E" w:rsidP="00686F22">
            <w:pPr>
              <w:adjustRightInd w:val="0"/>
              <w:snapToGrid w:val="0"/>
              <w:jc w:val="center"/>
              <w:rPr>
                <w:rFonts w:ascii="仿宋" w:eastAsia="仿宋" w:hAnsi="仿宋"/>
                <w:szCs w:val="21"/>
              </w:rPr>
            </w:pPr>
            <w:r w:rsidRPr="0078227E">
              <w:rPr>
                <w:rFonts w:ascii="仿宋" w:eastAsia="仿宋" w:hAnsi="仿宋" w:hint="eastAsia"/>
                <w:szCs w:val="21"/>
              </w:rPr>
              <w:t>电子产品制造技术</w:t>
            </w:r>
          </w:p>
        </w:tc>
        <w:tc>
          <w:tcPr>
            <w:tcW w:w="992" w:type="dxa"/>
            <w:vAlign w:val="center"/>
          </w:tcPr>
          <w:p w:rsidR="00A577ED" w:rsidRPr="00CD03D7" w:rsidRDefault="00A577ED" w:rsidP="003D70A2">
            <w:pPr>
              <w:adjustRightInd w:val="0"/>
              <w:snapToGrid w:val="0"/>
              <w:spacing w:beforeLines="50" w:afterLines="50"/>
              <w:rPr>
                <w:rFonts w:ascii="仿宋" w:eastAsia="仿宋" w:hAnsi="仿宋"/>
                <w:bCs/>
                <w:szCs w:val="21"/>
              </w:rPr>
            </w:pPr>
            <w:r w:rsidRPr="00CD03D7">
              <w:rPr>
                <w:rFonts w:ascii="仿宋" w:eastAsia="仿宋" w:hAnsi="仿宋" w:hint="eastAsia"/>
                <w:bCs/>
                <w:szCs w:val="21"/>
              </w:rPr>
              <w:t>熟练操作</w:t>
            </w:r>
          </w:p>
        </w:tc>
        <w:tc>
          <w:tcPr>
            <w:tcW w:w="3686" w:type="dxa"/>
            <w:vAlign w:val="center"/>
          </w:tcPr>
          <w:p w:rsidR="00A577ED" w:rsidRPr="00CD03D7" w:rsidRDefault="00A577ED" w:rsidP="00686F22">
            <w:pPr>
              <w:adjustRightInd w:val="0"/>
              <w:snapToGrid w:val="0"/>
              <w:jc w:val="left"/>
              <w:rPr>
                <w:rFonts w:ascii="仿宋" w:eastAsia="仿宋" w:hAnsi="仿宋"/>
                <w:szCs w:val="21"/>
              </w:rPr>
            </w:pPr>
            <w:r w:rsidRPr="00CD03D7">
              <w:rPr>
                <w:rFonts w:ascii="仿宋" w:eastAsia="仿宋" w:hAnsi="仿宋"/>
                <w:szCs w:val="21"/>
              </w:rPr>
              <w:t>H</w:t>
            </w:r>
            <w:r w:rsidRPr="00CD03D7">
              <w:rPr>
                <w:rFonts w:ascii="仿宋" w:eastAsia="仿宋" w:hAnsi="仿宋" w:hint="eastAsia"/>
                <w:szCs w:val="21"/>
              </w:rPr>
              <w:t>1-1常用电子工具、仪器的使用</w:t>
            </w:r>
          </w:p>
          <w:p w:rsidR="00A577ED" w:rsidRPr="00CD03D7" w:rsidRDefault="00A577ED" w:rsidP="00686F22">
            <w:pPr>
              <w:adjustRightInd w:val="0"/>
              <w:snapToGrid w:val="0"/>
              <w:jc w:val="left"/>
              <w:rPr>
                <w:rFonts w:ascii="仿宋" w:eastAsia="仿宋" w:hAnsi="仿宋"/>
                <w:szCs w:val="21"/>
              </w:rPr>
            </w:pPr>
            <w:r w:rsidRPr="00CD03D7">
              <w:rPr>
                <w:rFonts w:ascii="仿宋" w:eastAsia="仿宋" w:hAnsi="仿宋"/>
                <w:szCs w:val="21"/>
              </w:rPr>
              <w:t>H</w:t>
            </w:r>
            <w:r w:rsidRPr="00CD03D7">
              <w:rPr>
                <w:rFonts w:ascii="仿宋" w:eastAsia="仿宋" w:hAnsi="仿宋" w:hint="eastAsia"/>
                <w:szCs w:val="21"/>
              </w:rPr>
              <w:t>1-2电子元器件的识别与检测</w:t>
            </w:r>
          </w:p>
          <w:p w:rsidR="00A577ED" w:rsidRPr="00CD03D7" w:rsidRDefault="00A577ED" w:rsidP="00686F22">
            <w:pPr>
              <w:adjustRightInd w:val="0"/>
              <w:snapToGrid w:val="0"/>
              <w:jc w:val="left"/>
              <w:rPr>
                <w:rFonts w:ascii="仿宋" w:eastAsia="仿宋" w:hAnsi="仿宋"/>
                <w:szCs w:val="21"/>
              </w:rPr>
            </w:pPr>
            <w:r w:rsidRPr="00CD03D7">
              <w:rPr>
                <w:rFonts w:ascii="仿宋" w:eastAsia="仿宋" w:hAnsi="仿宋"/>
                <w:szCs w:val="21"/>
              </w:rPr>
              <w:t>H</w:t>
            </w:r>
            <w:r w:rsidRPr="00CD03D7">
              <w:rPr>
                <w:rFonts w:ascii="仿宋" w:eastAsia="仿宋" w:hAnsi="仿宋" w:hint="eastAsia"/>
                <w:szCs w:val="21"/>
              </w:rPr>
              <w:t>1-3稳压电源的安装、调试</w:t>
            </w:r>
          </w:p>
          <w:p w:rsidR="00A577ED" w:rsidRPr="00CD03D7" w:rsidRDefault="00A577ED" w:rsidP="00686F22">
            <w:pPr>
              <w:adjustRightInd w:val="0"/>
              <w:snapToGrid w:val="0"/>
              <w:jc w:val="left"/>
              <w:rPr>
                <w:rFonts w:ascii="仿宋" w:eastAsia="仿宋" w:hAnsi="仿宋"/>
                <w:szCs w:val="21"/>
              </w:rPr>
            </w:pPr>
            <w:r w:rsidRPr="00CD03D7">
              <w:rPr>
                <w:rFonts w:ascii="仿宋" w:eastAsia="仿宋" w:hAnsi="仿宋" w:hint="eastAsia"/>
                <w:szCs w:val="21"/>
              </w:rPr>
              <w:t>H1-4集成功放电路的安装、调试</w:t>
            </w:r>
          </w:p>
          <w:p w:rsidR="00A577ED" w:rsidRPr="00CD03D7" w:rsidRDefault="00A577ED" w:rsidP="00686F22">
            <w:pPr>
              <w:adjustRightInd w:val="0"/>
              <w:snapToGrid w:val="0"/>
              <w:jc w:val="left"/>
              <w:rPr>
                <w:rFonts w:ascii="仿宋" w:eastAsia="仿宋" w:hAnsi="仿宋"/>
                <w:szCs w:val="21"/>
              </w:rPr>
            </w:pPr>
            <w:r w:rsidRPr="00CD03D7">
              <w:rPr>
                <w:rFonts w:ascii="仿宋" w:eastAsia="仿宋" w:hAnsi="仿宋" w:hint="eastAsia"/>
                <w:szCs w:val="21"/>
              </w:rPr>
              <w:t>H1-5 报警电路安与调试</w:t>
            </w:r>
          </w:p>
          <w:p w:rsidR="00A577ED" w:rsidRPr="00CD03D7" w:rsidRDefault="00A577ED" w:rsidP="00686F22">
            <w:pPr>
              <w:adjustRightInd w:val="0"/>
              <w:snapToGrid w:val="0"/>
              <w:jc w:val="left"/>
              <w:rPr>
                <w:rFonts w:ascii="仿宋" w:eastAsia="仿宋" w:hAnsi="仿宋"/>
                <w:szCs w:val="21"/>
              </w:rPr>
            </w:pPr>
            <w:r w:rsidRPr="00CD03D7">
              <w:rPr>
                <w:rFonts w:ascii="仿宋" w:eastAsia="仿宋" w:hAnsi="仿宋" w:hint="eastAsia"/>
                <w:szCs w:val="21"/>
              </w:rPr>
              <w:t>H1-6可控硅电路的安装、调试</w:t>
            </w:r>
          </w:p>
        </w:tc>
        <w:tc>
          <w:tcPr>
            <w:tcW w:w="778"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szCs w:val="21"/>
              </w:rPr>
              <w:t>240</w:t>
            </w:r>
          </w:p>
        </w:tc>
      </w:tr>
      <w:tr w:rsidR="0078227E" w:rsidRPr="00686F22" w:rsidTr="0099692B">
        <w:trPr>
          <w:jc w:val="center"/>
        </w:trPr>
        <w:tc>
          <w:tcPr>
            <w:tcW w:w="1490" w:type="dxa"/>
            <w:vAlign w:val="center"/>
          </w:tcPr>
          <w:p w:rsidR="0078227E" w:rsidRPr="00686F22" w:rsidRDefault="0078227E" w:rsidP="00686F22">
            <w:pPr>
              <w:adjustRightInd w:val="0"/>
              <w:snapToGrid w:val="0"/>
              <w:jc w:val="center"/>
              <w:rPr>
                <w:rFonts w:ascii="仿宋" w:eastAsia="仿宋" w:hAnsi="仿宋"/>
                <w:szCs w:val="21"/>
              </w:rPr>
            </w:pPr>
            <w:r w:rsidRPr="00686F22">
              <w:rPr>
                <w:rFonts w:ascii="仿宋" w:eastAsia="仿宋" w:hAnsi="仿宋"/>
                <w:szCs w:val="21"/>
              </w:rPr>
              <w:t>H</w:t>
            </w:r>
            <w:r w:rsidRPr="00686F22">
              <w:rPr>
                <w:rFonts w:ascii="仿宋" w:eastAsia="仿宋" w:hAnsi="仿宋" w:hint="eastAsia"/>
                <w:szCs w:val="21"/>
              </w:rPr>
              <w:t>2.PLC技术及应用</w:t>
            </w:r>
          </w:p>
        </w:tc>
        <w:tc>
          <w:tcPr>
            <w:tcW w:w="1701" w:type="dxa"/>
            <w:vAlign w:val="center"/>
          </w:tcPr>
          <w:p w:rsidR="0078227E" w:rsidRPr="00686F22" w:rsidRDefault="0078227E" w:rsidP="00686F22">
            <w:pPr>
              <w:adjustRightInd w:val="0"/>
              <w:snapToGrid w:val="0"/>
              <w:jc w:val="center"/>
              <w:rPr>
                <w:rFonts w:ascii="仿宋" w:eastAsia="仿宋" w:hAnsi="仿宋"/>
                <w:szCs w:val="21"/>
              </w:rPr>
            </w:pPr>
            <w:r w:rsidRPr="00686F22">
              <w:rPr>
                <w:rFonts w:ascii="仿宋" w:eastAsia="仿宋" w:hAnsi="仿宋" w:hint="eastAsia"/>
                <w:szCs w:val="21"/>
              </w:rPr>
              <w:t>PLC技术及应用</w:t>
            </w:r>
          </w:p>
        </w:tc>
        <w:tc>
          <w:tcPr>
            <w:tcW w:w="992" w:type="dxa"/>
            <w:vAlign w:val="center"/>
          </w:tcPr>
          <w:p w:rsidR="0078227E" w:rsidRPr="00686F22" w:rsidRDefault="0078227E" w:rsidP="00686F22">
            <w:pPr>
              <w:adjustRightInd w:val="0"/>
              <w:snapToGrid w:val="0"/>
              <w:jc w:val="center"/>
              <w:rPr>
                <w:rFonts w:ascii="仿宋" w:eastAsia="仿宋" w:hAnsi="仿宋"/>
                <w:szCs w:val="21"/>
              </w:rPr>
            </w:pPr>
            <w:r w:rsidRPr="00686F22">
              <w:rPr>
                <w:rFonts w:ascii="仿宋" w:eastAsia="仿宋" w:hAnsi="仿宋" w:hint="eastAsia"/>
                <w:szCs w:val="21"/>
              </w:rPr>
              <w:t>熟练操作</w:t>
            </w:r>
          </w:p>
        </w:tc>
        <w:tc>
          <w:tcPr>
            <w:tcW w:w="3686" w:type="dxa"/>
            <w:vAlign w:val="center"/>
          </w:tcPr>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H2-</w:t>
            </w:r>
            <w:r w:rsidR="0078227E" w:rsidRPr="0078227E">
              <w:rPr>
                <w:rFonts w:ascii="仿宋" w:eastAsia="仿宋" w:hAnsi="仿宋" w:hint="eastAsia"/>
                <w:szCs w:val="21"/>
              </w:rPr>
              <w:t>1.PLC基础知识</w:t>
            </w:r>
          </w:p>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H2-</w:t>
            </w:r>
            <w:r w:rsidR="0078227E" w:rsidRPr="0078227E">
              <w:rPr>
                <w:rFonts w:ascii="仿宋" w:eastAsia="仿宋" w:hAnsi="仿宋" w:hint="eastAsia"/>
                <w:szCs w:val="21"/>
              </w:rPr>
              <w:t>2.三相电机PLC控制</w:t>
            </w:r>
          </w:p>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H2-</w:t>
            </w:r>
            <w:r w:rsidR="0078227E" w:rsidRPr="0078227E">
              <w:rPr>
                <w:rFonts w:ascii="仿宋" w:eastAsia="仿宋" w:hAnsi="仿宋" w:hint="eastAsia"/>
                <w:szCs w:val="21"/>
              </w:rPr>
              <w:t>3.时序控制</w:t>
            </w:r>
          </w:p>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H2-</w:t>
            </w:r>
            <w:r w:rsidR="0078227E" w:rsidRPr="0078227E">
              <w:rPr>
                <w:rFonts w:ascii="仿宋" w:eastAsia="仿宋" w:hAnsi="仿宋" w:hint="eastAsia"/>
                <w:szCs w:val="21"/>
              </w:rPr>
              <w:t>4.步进顺控指令</w:t>
            </w:r>
          </w:p>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H2-</w:t>
            </w:r>
            <w:r w:rsidR="0078227E" w:rsidRPr="0078227E">
              <w:rPr>
                <w:rFonts w:ascii="仿宋" w:eastAsia="仿宋" w:hAnsi="仿宋" w:hint="eastAsia"/>
                <w:szCs w:val="21"/>
              </w:rPr>
              <w:t>5.计数指令</w:t>
            </w:r>
          </w:p>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H2-</w:t>
            </w:r>
            <w:r w:rsidR="0078227E" w:rsidRPr="0078227E">
              <w:rPr>
                <w:rFonts w:ascii="仿宋" w:eastAsia="仿宋" w:hAnsi="仿宋" w:hint="eastAsia"/>
                <w:szCs w:val="21"/>
              </w:rPr>
              <w:t>6.功能指令</w:t>
            </w:r>
          </w:p>
        </w:tc>
        <w:tc>
          <w:tcPr>
            <w:tcW w:w="778" w:type="dxa"/>
            <w:vAlign w:val="center"/>
          </w:tcPr>
          <w:p w:rsidR="0078227E" w:rsidRPr="00CD03D7" w:rsidRDefault="0078227E" w:rsidP="00C4583C">
            <w:pPr>
              <w:adjustRightInd w:val="0"/>
              <w:snapToGrid w:val="0"/>
              <w:jc w:val="center"/>
              <w:rPr>
                <w:rFonts w:ascii="仿宋" w:eastAsia="仿宋" w:hAnsi="仿宋"/>
                <w:szCs w:val="21"/>
              </w:rPr>
            </w:pPr>
            <w:r w:rsidRPr="00CD03D7">
              <w:rPr>
                <w:rFonts w:ascii="仿宋" w:eastAsia="仿宋" w:hAnsi="仿宋"/>
                <w:szCs w:val="21"/>
              </w:rPr>
              <w:t>260</w:t>
            </w:r>
          </w:p>
        </w:tc>
      </w:tr>
      <w:tr w:rsidR="00A577ED" w:rsidRPr="00686F22" w:rsidTr="0099692B">
        <w:trPr>
          <w:jc w:val="center"/>
        </w:trPr>
        <w:tc>
          <w:tcPr>
            <w:tcW w:w="1490" w:type="dxa"/>
            <w:vAlign w:val="center"/>
          </w:tcPr>
          <w:p w:rsidR="00A577ED" w:rsidRPr="00686F22" w:rsidRDefault="00A577ED" w:rsidP="00686F22">
            <w:pPr>
              <w:adjustRightInd w:val="0"/>
              <w:snapToGrid w:val="0"/>
              <w:jc w:val="center"/>
              <w:rPr>
                <w:rFonts w:ascii="仿宋" w:eastAsia="仿宋" w:hAnsi="仿宋"/>
                <w:szCs w:val="21"/>
              </w:rPr>
            </w:pPr>
            <w:r w:rsidRPr="00686F22">
              <w:rPr>
                <w:rFonts w:ascii="仿宋" w:eastAsia="仿宋" w:hAnsi="仿宋" w:hint="eastAsia"/>
                <w:szCs w:val="21"/>
              </w:rPr>
              <w:t>H3</w:t>
            </w:r>
            <w:r w:rsidR="00686F22">
              <w:rPr>
                <w:rFonts w:ascii="仿宋" w:eastAsia="仿宋" w:hAnsi="仿宋" w:hint="eastAsia"/>
                <w:szCs w:val="21"/>
              </w:rPr>
              <w:t>.</w:t>
            </w:r>
            <w:r w:rsidR="0078227E" w:rsidRPr="00686F22">
              <w:rPr>
                <w:rFonts w:ascii="仿宋" w:eastAsia="仿宋" w:hAnsi="仿宋" w:hint="eastAsia"/>
                <w:szCs w:val="21"/>
              </w:rPr>
              <w:t>机电设备安装与调试</w:t>
            </w:r>
          </w:p>
        </w:tc>
        <w:tc>
          <w:tcPr>
            <w:tcW w:w="1701" w:type="dxa"/>
            <w:vAlign w:val="center"/>
          </w:tcPr>
          <w:p w:rsidR="00A577ED" w:rsidRPr="00CD03D7" w:rsidRDefault="00A577ED" w:rsidP="00686F22">
            <w:pPr>
              <w:adjustRightInd w:val="0"/>
              <w:snapToGrid w:val="0"/>
              <w:jc w:val="center"/>
              <w:rPr>
                <w:rFonts w:ascii="仿宋" w:eastAsia="仿宋" w:hAnsi="仿宋"/>
                <w:szCs w:val="21"/>
              </w:rPr>
            </w:pPr>
            <w:r w:rsidRPr="00CD03D7">
              <w:rPr>
                <w:rFonts w:ascii="仿宋" w:eastAsia="仿宋" w:hAnsi="仿宋" w:hint="eastAsia"/>
                <w:szCs w:val="21"/>
              </w:rPr>
              <w:t>家用制冷电器维修</w:t>
            </w:r>
          </w:p>
        </w:tc>
        <w:tc>
          <w:tcPr>
            <w:tcW w:w="992" w:type="dxa"/>
            <w:vAlign w:val="center"/>
          </w:tcPr>
          <w:p w:rsidR="00A577ED" w:rsidRPr="00686F22" w:rsidRDefault="00A577ED" w:rsidP="00686F22">
            <w:pPr>
              <w:adjustRightInd w:val="0"/>
              <w:snapToGrid w:val="0"/>
              <w:jc w:val="center"/>
              <w:rPr>
                <w:rFonts w:ascii="仿宋" w:eastAsia="仿宋" w:hAnsi="仿宋"/>
                <w:szCs w:val="21"/>
              </w:rPr>
            </w:pPr>
            <w:r w:rsidRPr="00686F22">
              <w:rPr>
                <w:rFonts w:ascii="仿宋" w:eastAsia="仿宋" w:hAnsi="仿宋" w:hint="eastAsia"/>
                <w:szCs w:val="21"/>
              </w:rPr>
              <w:t>熟练操作</w:t>
            </w:r>
          </w:p>
        </w:tc>
        <w:tc>
          <w:tcPr>
            <w:tcW w:w="3686" w:type="dxa"/>
            <w:vAlign w:val="center"/>
          </w:tcPr>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H3-</w:t>
            </w:r>
            <w:r w:rsidR="0078227E" w:rsidRPr="0078227E">
              <w:rPr>
                <w:rFonts w:ascii="仿宋" w:eastAsia="仿宋" w:hAnsi="仿宋" w:hint="eastAsia"/>
                <w:szCs w:val="21"/>
              </w:rPr>
              <w:t>1．皮带输送机的安装与调速</w:t>
            </w:r>
          </w:p>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H3-</w:t>
            </w:r>
            <w:r w:rsidR="0078227E" w:rsidRPr="0078227E">
              <w:rPr>
                <w:rFonts w:ascii="仿宋" w:eastAsia="仿宋" w:hAnsi="仿宋" w:hint="eastAsia"/>
                <w:szCs w:val="21"/>
              </w:rPr>
              <w:t>2．工件的识别与分拣装置</w:t>
            </w:r>
          </w:p>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H3-</w:t>
            </w:r>
            <w:r w:rsidR="0078227E" w:rsidRPr="0078227E">
              <w:rPr>
                <w:rFonts w:ascii="仿宋" w:eastAsia="仿宋" w:hAnsi="仿宋" w:hint="eastAsia"/>
                <w:szCs w:val="21"/>
              </w:rPr>
              <w:t>3．搬运机械手的组装与动作程序设计</w:t>
            </w:r>
          </w:p>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H3-</w:t>
            </w:r>
            <w:r w:rsidR="0078227E" w:rsidRPr="0078227E">
              <w:rPr>
                <w:rFonts w:ascii="仿宋" w:eastAsia="仿宋" w:hAnsi="仿宋" w:hint="eastAsia"/>
                <w:szCs w:val="21"/>
              </w:rPr>
              <w:t>4．触摸屏技术</w:t>
            </w:r>
          </w:p>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H3-</w:t>
            </w:r>
            <w:r w:rsidR="0078227E" w:rsidRPr="0078227E">
              <w:rPr>
                <w:rFonts w:ascii="仿宋" w:eastAsia="仿宋" w:hAnsi="仿宋" w:hint="eastAsia"/>
                <w:szCs w:val="21"/>
              </w:rPr>
              <w:t>5．供料与搬运</w:t>
            </w:r>
          </w:p>
          <w:p w:rsidR="0078227E" w:rsidRPr="0078227E" w:rsidRDefault="00686F22" w:rsidP="00686F22">
            <w:pPr>
              <w:adjustRightInd w:val="0"/>
              <w:snapToGrid w:val="0"/>
              <w:jc w:val="left"/>
              <w:rPr>
                <w:rFonts w:ascii="仿宋" w:eastAsia="仿宋" w:hAnsi="仿宋"/>
                <w:szCs w:val="21"/>
              </w:rPr>
            </w:pPr>
            <w:r>
              <w:rPr>
                <w:rFonts w:ascii="仿宋" w:eastAsia="仿宋" w:hAnsi="仿宋" w:hint="eastAsia"/>
                <w:szCs w:val="21"/>
              </w:rPr>
              <w:t>H3-</w:t>
            </w:r>
            <w:r w:rsidR="0078227E" w:rsidRPr="0078227E">
              <w:rPr>
                <w:rFonts w:ascii="仿宋" w:eastAsia="仿宋" w:hAnsi="仿宋" w:hint="eastAsia"/>
                <w:szCs w:val="21"/>
              </w:rPr>
              <w:t>6．组装和调试机电一体化设备</w:t>
            </w:r>
          </w:p>
          <w:p w:rsidR="00A577ED" w:rsidRPr="00CD03D7" w:rsidRDefault="00A577ED" w:rsidP="00686F22">
            <w:pPr>
              <w:adjustRightInd w:val="0"/>
              <w:snapToGrid w:val="0"/>
              <w:jc w:val="left"/>
              <w:rPr>
                <w:rFonts w:ascii="仿宋" w:eastAsia="仿宋" w:hAnsi="仿宋"/>
                <w:szCs w:val="21"/>
              </w:rPr>
            </w:pPr>
          </w:p>
        </w:tc>
        <w:tc>
          <w:tcPr>
            <w:tcW w:w="778"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szCs w:val="21"/>
              </w:rPr>
              <w:t>120</w:t>
            </w:r>
          </w:p>
        </w:tc>
      </w:tr>
      <w:tr w:rsidR="0078227E" w:rsidRPr="00686F22" w:rsidTr="0099692B">
        <w:trPr>
          <w:jc w:val="center"/>
        </w:trPr>
        <w:tc>
          <w:tcPr>
            <w:tcW w:w="1490" w:type="dxa"/>
            <w:vMerge w:val="restart"/>
            <w:vAlign w:val="center"/>
          </w:tcPr>
          <w:p w:rsidR="0078227E" w:rsidRPr="00686F22" w:rsidRDefault="00686F22" w:rsidP="00686F22">
            <w:pPr>
              <w:adjustRightInd w:val="0"/>
              <w:snapToGrid w:val="0"/>
              <w:jc w:val="center"/>
              <w:rPr>
                <w:rFonts w:ascii="仿宋" w:eastAsia="仿宋" w:hAnsi="仿宋"/>
                <w:szCs w:val="21"/>
              </w:rPr>
            </w:pPr>
            <w:r>
              <w:rPr>
                <w:rFonts w:ascii="仿宋" w:eastAsia="仿宋" w:hAnsi="仿宋" w:hint="eastAsia"/>
                <w:szCs w:val="21"/>
              </w:rPr>
              <w:t>H4.</w:t>
            </w:r>
            <w:r w:rsidR="0078227E" w:rsidRPr="00686F22">
              <w:rPr>
                <w:rFonts w:ascii="仿宋" w:eastAsia="仿宋" w:hAnsi="仿宋" w:hint="eastAsia"/>
                <w:szCs w:val="21"/>
              </w:rPr>
              <w:t>音视频产品原理与维修</w:t>
            </w:r>
          </w:p>
        </w:tc>
        <w:tc>
          <w:tcPr>
            <w:tcW w:w="1701" w:type="dxa"/>
            <w:vAlign w:val="center"/>
          </w:tcPr>
          <w:p w:rsidR="0078227E" w:rsidRPr="00CD03D7" w:rsidRDefault="0078227E" w:rsidP="00686F22">
            <w:pPr>
              <w:adjustRightInd w:val="0"/>
              <w:snapToGrid w:val="0"/>
              <w:jc w:val="center"/>
              <w:rPr>
                <w:rFonts w:ascii="仿宋" w:eastAsia="仿宋" w:hAnsi="仿宋"/>
                <w:szCs w:val="21"/>
              </w:rPr>
            </w:pPr>
            <w:r w:rsidRPr="00CD03D7">
              <w:rPr>
                <w:rFonts w:ascii="仿宋" w:eastAsia="仿宋" w:hAnsi="仿宋" w:hint="eastAsia"/>
                <w:szCs w:val="21"/>
              </w:rPr>
              <w:t>彩电维修</w:t>
            </w:r>
          </w:p>
        </w:tc>
        <w:tc>
          <w:tcPr>
            <w:tcW w:w="992" w:type="dxa"/>
            <w:vAlign w:val="center"/>
          </w:tcPr>
          <w:p w:rsidR="0078227E" w:rsidRPr="00686F22" w:rsidRDefault="0078227E" w:rsidP="00686F22">
            <w:pPr>
              <w:adjustRightInd w:val="0"/>
              <w:snapToGrid w:val="0"/>
              <w:jc w:val="center"/>
              <w:rPr>
                <w:rFonts w:ascii="仿宋" w:eastAsia="仿宋" w:hAnsi="仿宋"/>
                <w:szCs w:val="21"/>
              </w:rPr>
            </w:pPr>
            <w:r w:rsidRPr="00686F22">
              <w:rPr>
                <w:rFonts w:ascii="仿宋" w:eastAsia="仿宋" w:hAnsi="仿宋" w:hint="eastAsia"/>
                <w:szCs w:val="21"/>
              </w:rPr>
              <w:t>熟练操作</w:t>
            </w:r>
          </w:p>
        </w:tc>
        <w:tc>
          <w:tcPr>
            <w:tcW w:w="3686" w:type="dxa"/>
            <w:vAlign w:val="center"/>
          </w:tcPr>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hint="eastAsia"/>
                <w:szCs w:val="21"/>
              </w:rPr>
              <w:t>H4-1液晶电视结构和工作原理</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hint="eastAsia"/>
                <w:szCs w:val="21"/>
              </w:rPr>
              <w:t>H4-2液晶电视电源电路</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hint="eastAsia"/>
                <w:szCs w:val="21"/>
              </w:rPr>
              <w:t>H4-3液晶面板与驱动电路</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hint="eastAsia"/>
                <w:szCs w:val="21"/>
              </w:rPr>
              <w:t>H4-4液晶电视高压（逆变）电路</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hint="eastAsia"/>
                <w:szCs w:val="21"/>
              </w:rPr>
              <w:t>H4-5液晶电视控制电路</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hint="eastAsia"/>
                <w:szCs w:val="21"/>
              </w:rPr>
              <w:t>H4-6液晶电视综合故障</w:t>
            </w:r>
          </w:p>
        </w:tc>
        <w:tc>
          <w:tcPr>
            <w:tcW w:w="778" w:type="dxa"/>
            <w:vAlign w:val="center"/>
          </w:tcPr>
          <w:p w:rsidR="0078227E" w:rsidRPr="00CD03D7" w:rsidRDefault="0078227E" w:rsidP="00C4583C">
            <w:pPr>
              <w:adjustRightInd w:val="0"/>
              <w:snapToGrid w:val="0"/>
              <w:jc w:val="center"/>
              <w:rPr>
                <w:rFonts w:ascii="仿宋" w:eastAsia="仿宋" w:hAnsi="仿宋"/>
                <w:szCs w:val="21"/>
              </w:rPr>
            </w:pPr>
            <w:r w:rsidRPr="00CD03D7">
              <w:rPr>
                <w:rFonts w:ascii="仿宋" w:eastAsia="仿宋" w:hAnsi="仿宋"/>
                <w:szCs w:val="21"/>
              </w:rPr>
              <w:t>460</w:t>
            </w:r>
          </w:p>
        </w:tc>
      </w:tr>
      <w:tr w:rsidR="0078227E" w:rsidRPr="00CD03D7" w:rsidTr="0099692B">
        <w:trPr>
          <w:jc w:val="center"/>
        </w:trPr>
        <w:tc>
          <w:tcPr>
            <w:tcW w:w="1490" w:type="dxa"/>
            <w:vMerge/>
            <w:vAlign w:val="center"/>
          </w:tcPr>
          <w:p w:rsidR="0078227E" w:rsidRPr="00CD03D7" w:rsidRDefault="0078227E" w:rsidP="00686F22">
            <w:pPr>
              <w:adjustRightInd w:val="0"/>
              <w:snapToGrid w:val="0"/>
              <w:jc w:val="center"/>
              <w:rPr>
                <w:rFonts w:ascii="仿宋" w:eastAsia="仿宋" w:hAnsi="仿宋" w:cs="宋体"/>
                <w:szCs w:val="21"/>
              </w:rPr>
            </w:pPr>
          </w:p>
        </w:tc>
        <w:tc>
          <w:tcPr>
            <w:tcW w:w="1701" w:type="dxa"/>
            <w:vAlign w:val="center"/>
          </w:tcPr>
          <w:p w:rsidR="0078227E" w:rsidRPr="00CD03D7" w:rsidRDefault="0078227E" w:rsidP="00686F22">
            <w:pPr>
              <w:adjustRightInd w:val="0"/>
              <w:snapToGrid w:val="0"/>
              <w:jc w:val="center"/>
              <w:rPr>
                <w:rFonts w:ascii="仿宋" w:eastAsia="仿宋" w:hAnsi="仿宋"/>
                <w:szCs w:val="21"/>
              </w:rPr>
            </w:pPr>
            <w:r w:rsidRPr="00CD03D7">
              <w:rPr>
                <w:rFonts w:ascii="仿宋" w:eastAsia="仿宋" w:hAnsi="仿宋" w:hint="eastAsia"/>
                <w:szCs w:val="21"/>
              </w:rPr>
              <w:t>音响使用与维修</w:t>
            </w:r>
          </w:p>
        </w:tc>
        <w:tc>
          <w:tcPr>
            <w:tcW w:w="992" w:type="dxa"/>
            <w:vAlign w:val="center"/>
          </w:tcPr>
          <w:p w:rsidR="0078227E" w:rsidRPr="00CD03D7" w:rsidRDefault="0078227E" w:rsidP="00C4583C">
            <w:pPr>
              <w:adjustRightInd w:val="0"/>
              <w:snapToGrid w:val="0"/>
              <w:jc w:val="center"/>
              <w:rPr>
                <w:rFonts w:ascii="仿宋" w:eastAsia="仿宋" w:hAnsi="仿宋"/>
                <w:szCs w:val="21"/>
              </w:rPr>
            </w:pPr>
            <w:r w:rsidRPr="00CD03D7">
              <w:rPr>
                <w:rFonts w:ascii="仿宋" w:eastAsia="仿宋" w:hAnsi="仿宋" w:hint="eastAsia"/>
                <w:bCs/>
                <w:szCs w:val="21"/>
              </w:rPr>
              <w:t>熟练操作</w:t>
            </w:r>
          </w:p>
        </w:tc>
        <w:tc>
          <w:tcPr>
            <w:tcW w:w="3686" w:type="dxa"/>
            <w:vAlign w:val="center"/>
          </w:tcPr>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szCs w:val="21"/>
              </w:rPr>
              <w:t>H</w:t>
            </w:r>
            <w:r w:rsidRPr="00CD03D7">
              <w:rPr>
                <w:rFonts w:ascii="仿宋" w:eastAsia="仿宋" w:hAnsi="仿宋" w:hint="eastAsia"/>
                <w:szCs w:val="21"/>
              </w:rPr>
              <w:t>5-1 音响设备概述</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szCs w:val="21"/>
              </w:rPr>
              <w:t>H</w:t>
            </w:r>
            <w:r w:rsidRPr="00CD03D7">
              <w:rPr>
                <w:rFonts w:ascii="仿宋" w:eastAsia="仿宋" w:hAnsi="仿宋" w:hint="eastAsia"/>
                <w:szCs w:val="21"/>
              </w:rPr>
              <w:t>5-2 功放系统</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szCs w:val="21"/>
              </w:rPr>
              <w:t>H</w:t>
            </w:r>
            <w:r w:rsidRPr="00CD03D7">
              <w:rPr>
                <w:rFonts w:ascii="仿宋" w:eastAsia="仿宋" w:hAnsi="仿宋" w:hint="eastAsia"/>
                <w:szCs w:val="21"/>
              </w:rPr>
              <w:t>5-3 调音台</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szCs w:val="21"/>
              </w:rPr>
              <w:t>H</w:t>
            </w:r>
            <w:r w:rsidRPr="00CD03D7">
              <w:rPr>
                <w:rFonts w:ascii="仿宋" w:eastAsia="仿宋" w:hAnsi="仿宋" w:hint="eastAsia"/>
                <w:szCs w:val="21"/>
              </w:rPr>
              <w:t>5-4 频率均衡器</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szCs w:val="21"/>
              </w:rPr>
              <w:t>H</w:t>
            </w:r>
            <w:r w:rsidRPr="00CD03D7">
              <w:rPr>
                <w:rFonts w:ascii="仿宋" w:eastAsia="仿宋" w:hAnsi="仿宋" w:hint="eastAsia"/>
                <w:szCs w:val="21"/>
              </w:rPr>
              <w:t>5-6 延迟器、混响器和DSP效果器</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szCs w:val="21"/>
              </w:rPr>
              <w:t>H</w:t>
            </w:r>
            <w:r w:rsidRPr="00CD03D7">
              <w:rPr>
                <w:rFonts w:ascii="仿宋" w:eastAsia="仿宋" w:hAnsi="仿宋" w:hint="eastAsia"/>
                <w:szCs w:val="21"/>
              </w:rPr>
              <w:t>5-6 压缩器</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szCs w:val="21"/>
              </w:rPr>
              <w:t>H</w:t>
            </w:r>
            <w:r w:rsidRPr="00CD03D7">
              <w:rPr>
                <w:rFonts w:ascii="仿宋" w:eastAsia="仿宋" w:hAnsi="仿宋" w:hint="eastAsia"/>
                <w:szCs w:val="21"/>
              </w:rPr>
              <w:t>5-7 反馈抑制器、激励器</w:t>
            </w:r>
          </w:p>
          <w:p w:rsidR="0078227E" w:rsidRPr="00CD03D7" w:rsidRDefault="0078227E" w:rsidP="00686F22">
            <w:pPr>
              <w:adjustRightInd w:val="0"/>
              <w:snapToGrid w:val="0"/>
              <w:jc w:val="left"/>
              <w:rPr>
                <w:rFonts w:ascii="仿宋" w:eastAsia="仿宋" w:hAnsi="仿宋"/>
                <w:szCs w:val="21"/>
              </w:rPr>
            </w:pPr>
            <w:r w:rsidRPr="00CD03D7">
              <w:rPr>
                <w:rFonts w:ascii="仿宋" w:eastAsia="仿宋" w:hAnsi="仿宋"/>
                <w:szCs w:val="21"/>
              </w:rPr>
              <w:t>H</w:t>
            </w:r>
            <w:r w:rsidRPr="00CD03D7">
              <w:rPr>
                <w:rFonts w:ascii="仿宋" w:eastAsia="仿宋" w:hAnsi="仿宋" w:hint="eastAsia"/>
                <w:szCs w:val="21"/>
              </w:rPr>
              <w:t>5-8 专业音响系统的安装与调试</w:t>
            </w:r>
          </w:p>
        </w:tc>
        <w:tc>
          <w:tcPr>
            <w:tcW w:w="778" w:type="dxa"/>
            <w:vAlign w:val="center"/>
          </w:tcPr>
          <w:p w:rsidR="0078227E" w:rsidRPr="00CD03D7" w:rsidRDefault="0078227E" w:rsidP="00C4583C">
            <w:pPr>
              <w:adjustRightInd w:val="0"/>
              <w:snapToGrid w:val="0"/>
              <w:jc w:val="center"/>
              <w:rPr>
                <w:rFonts w:ascii="仿宋" w:eastAsia="仿宋" w:hAnsi="仿宋"/>
                <w:szCs w:val="21"/>
              </w:rPr>
            </w:pPr>
            <w:r w:rsidRPr="00CD03D7">
              <w:rPr>
                <w:rFonts w:ascii="仿宋" w:eastAsia="仿宋" w:hAnsi="仿宋"/>
                <w:szCs w:val="21"/>
              </w:rPr>
              <w:t>150</w:t>
            </w:r>
          </w:p>
        </w:tc>
      </w:tr>
    </w:tbl>
    <w:p w:rsidR="002F0B8B" w:rsidRDefault="002F0B8B" w:rsidP="00D22AE3">
      <w:pPr>
        <w:pStyle w:val="2"/>
        <w:rPr>
          <w:rFonts w:asciiTheme="minorEastAsia" w:eastAsiaTheme="minorEastAsia" w:hAnsiTheme="minorEastAsia" w:cstheme="minorBidi"/>
          <w:bCs w:val="0"/>
        </w:rPr>
      </w:pPr>
      <w:bookmarkStart w:id="23" w:name="_Toc469824802"/>
    </w:p>
    <w:p w:rsidR="002F0B8B" w:rsidRDefault="002F0B8B" w:rsidP="00D22AE3">
      <w:pPr>
        <w:pStyle w:val="2"/>
        <w:rPr>
          <w:rFonts w:asciiTheme="minorEastAsia" w:eastAsiaTheme="minorEastAsia" w:hAnsiTheme="minorEastAsia" w:cstheme="minorBidi"/>
          <w:bCs w:val="0"/>
        </w:rPr>
      </w:pPr>
    </w:p>
    <w:p w:rsidR="00A577ED" w:rsidRPr="008856DE" w:rsidRDefault="00A577ED" w:rsidP="00D22AE3">
      <w:pPr>
        <w:pStyle w:val="2"/>
        <w:rPr>
          <w:rFonts w:asciiTheme="minorEastAsia" w:eastAsiaTheme="minorEastAsia" w:hAnsiTheme="minorEastAsia" w:cstheme="minorBidi"/>
          <w:bCs w:val="0"/>
        </w:rPr>
      </w:pPr>
      <w:r w:rsidRPr="008856DE">
        <w:rPr>
          <w:rFonts w:asciiTheme="minorEastAsia" w:eastAsiaTheme="minorEastAsia" w:hAnsiTheme="minorEastAsia" w:cstheme="minorBidi" w:hint="eastAsia"/>
          <w:bCs w:val="0"/>
        </w:rPr>
        <w:t>3．专业核心课程学习情境总表</w:t>
      </w:r>
      <w:bookmarkEnd w:id="23"/>
    </w:p>
    <w:p w:rsidR="00A577ED" w:rsidRPr="000768EF" w:rsidRDefault="00A577ED" w:rsidP="000768EF">
      <w:pPr>
        <w:adjustRightInd w:val="0"/>
        <w:snapToGrid w:val="0"/>
        <w:ind w:firstLineChars="200" w:firstLine="480"/>
        <w:rPr>
          <w:rFonts w:asciiTheme="minorEastAsia" w:hAnsiTheme="minorEastAsia"/>
          <w:sz w:val="24"/>
          <w:szCs w:val="24"/>
        </w:rPr>
      </w:pPr>
      <w:r w:rsidRPr="000768EF">
        <w:rPr>
          <w:rFonts w:asciiTheme="minorEastAsia" w:hAnsiTheme="minorEastAsia" w:hint="eastAsia"/>
          <w:sz w:val="24"/>
          <w:szCs w:val="24"/>
        </w:rPr>
        <w:t>每门核心课程选取若干个项目或任务作为情境教学的载体，职业行动领域的工作过程融合在项目或任务训练中，4门专业核心课程的学习情境汇总表5。建议该表与专业一体化核心课程设置表合并，并按照每门课程一个表来编制</w:t>
      </w:r>
    </w:p>
    <w:p w:rsidR="00A577ED" w:rsidRPr="00CD03D7" w:rsidRDefault="00A577ED" w:rsidP="003D70A2">
      <w:pPr>
        <w:adjustRightInd w:val="0"/>
        <w:snapToGrid w:val="0"/>
        <w:spacing w:beforeLines="50" w:afterLines="50"/>
        <w:jc w:val="center"/>
        <w:rPr>
          <w:rFonts w:ascii="仿宋" w:eastAsia="仿宋" w:hAnsi="仿宋"/>
          <w:b/>
          <w:bCs/>
          <w:sz w:val="24"/>
          <w:szCs w:val="24"/>
        </w:rPr>
      </w:pPr>
      <w:r w:rsidRPr="00CD03D7">
        <w:rPr>
          <w:rFonts w:ascii="仿宋" w:eastAsia="仿宋" w:hAnsi="仿宋" w:hint="eastAsia"/>
          <w:b/>
          <w:bCs/>
          <w:sz w:val="24"/>
          <w:szCs w:val="24"/>
        </w:rPr>
        <w:lastRenderedPageBreak/>
        <w:t>表5 专业核心课程学习情境总表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1"/>
        <w:gridCol w:w="936"/>
        <w:gridCol w:w="906"/>
        <w:gridCol w:w="921"/>
        <w:gridCol w:w="921"/>
        <w:gridCol w:w="921"/>
        <w:gridCol w:w="921"/>
        <w:gridCol w:w="927"/>
      </w:tblGrid>
      <w:tr w:rsidR="00A577ED" w:rsidRPr="0099692B" w:rsidTr="0034414B">
        <w:trPr>
          <w:trHeight w:val="776"/>
          <w:jc w:val="center"/>
        </w:trPr>
        <w:tc>
          <w:tcPr>
            <w:tcW w:w="2031" w:type="dxa"/>
            <w:tcBorders>
              <w:tl2br w:val="single" w:sz="4" w:space="0" w:color="auto"/>
            </w:tcBorders>
          </w:tcPr>
          <w:p w:rsidR="00A577ED" w:rsidRPr="0099692B" w:rsidRDefault="00A577ED" w:rsidP="00C4583C">
            <w:pPr>
              <w:adjustRightInd w:val="0"/>
              <w:snapToGrid w:val="0"/>
              <w:rPr>
                <w:rFonts w:asciiTheme="minorEastAsia" w:hAnsiTheme="minorEastAsia"/>
                <w:szCs w:val="21"/>
              </w:rPr>
            </w:pPr>
            <w:r w:rsidRPr="0099692B">
              <w:rPr>
                <w:rFonts w:asciiTheme="minorEastAsia" w:hAnsiTheme="minorEastAsia" w:hint="eastAsia"/>
                <w:szCs w:val="21"/>
              </w:rPr>
              <w:t xml:space="preserve">        学习情境</w:t>
            </w:r>
          </w:p>
          <w:p w:rsidR="00A577ED" w:rsidRPr="0099692B" w:rsidRDefault="00A577ED" w:rsidP="00C4583C">
            <w:pPr>
              <w:adjustRightInd w:val="0"/>
              <w:snapToGrid w:val="0"/>
              <w:rPr>
                <w:rFonts w:asciiTheme="minorEastAsia" w:hAnsiTheme="minorEastAsia"/>
                <w:szCs w:val="21"/>
              </w:rPr>
            </w:pPr>
            <w:r w:rsidRPr="0099692B">
              <w:rPr>
                <w:rFonts w:asciiTheme="minorEastAsia" w:hAnsiTheme="minorEastAsia" w:hint="eastAsia"/>
                <w:szCs w:val="21"/>
              </w:rPr>
              <w:t>核心课程</w:t>
            </w:r>
          </w:p>
        </w:tc>
        <w:tc>
          <w:tcPr>
            <w:tcW w:w="936"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学习情境1</w:t>
            </w:r>
          </w:p>
        </w:tc>
        <w:tc>
          <w:tcPr>
            <w:tcW w:w="906"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学习情境2</w:t>
            </w:r>
          </w:p>
        </w:tc>
        <w:tc>
          <w:tcPr>
            <w:tcW w:w="921"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学习情境3</w:t>
            </w:r>
          </w:p>
        </w:tc>
        <w:tc>
          <w:tcPr>
            <w:tcW w:w="921"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学习情境4</w:t>
            </w:r>
          </w:p>
        </w:tc>
        <w:tc>
          <w:tcPr>
            <w:tcW w:w="921"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学习情境5</w:t>
            </w:r>
          </w:p>
        </w:tc>
        <w:tc>
          <w:tcPr>
            <w:tcW w:w="921"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学习情境6</w:t>
            </w:r>
          </w:p>
        </w:tc>
        <w:tc>
          <w:tcPr>
            <w:tcW w:w="927"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学习情境7</w:t>
            </w:r>
          </w:p>
        </w:tc>
      </w:tr>
      <w:tr w:rsidR="00A577ED" w:rsidRPr="0099692B" w:rsidTr="0034414B">
        <w:trPr>
          <w:trHeight w:val="936"/>
          <w:jc w:val="center"/>
        </w:trPr>
        <w:tc>
          <w:tcPr>
            <w:tcW w:w="2031" w:type="dxa"/>
            <w:vAlign w:val="center"/>
          </w:tcPr>
          <w:p w:rsidR="00A577ED" w:rsidRPr="0099692B" w:rsidRDefault="00A577ED" w:rsidP="00C4583C">
            <w:pPr>
              <w:adjustRightInd w:val="0"/>
              <w:snapToGrid w:val="0"/>
              <w:jc w:val="left"/>
              <w:rPr>
                <w:rFonts w:asciiTheme="minorEastAsia" w:hAnsiTheme="minorEastAsia" w:cs="宋体"/>
                <w:kern w:val="0"/>
                <w:szCs w:val="21"/>
              </w:rPr>
            </w:pPr>
            <w:r w:rsidRPr="0099692B">
              <w:rPr>
                <w:rFonts w:asciiTheme="minorEastAsia" w:hAnsiTheme="minorEastAsia" w:hint="eastAsia"/>
                <w:szCs w:val="21"/>
              </w:rPr>
              <w:t>H1</w:t>
            </w:r>
            <w:r w:rsidR="00686F22" w:rsidRPr="0099692B">
              <w:rPr>
                <w:rFonts w:asciiTheme="minorEastAsia" w:hAnsiTheme="minorEastAsia" w:hint="eastAsia"/>
                <w:szCs w:val="21"/>
              </w:rPr>
              <w:t>.电子产品制造技术</w:t>
            </w:r>
          </w:p>
        </w:tc>
        <w:tc>
          <w:tcPr>
            <w:tcW w:w="936"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常用电子工具、仪器的使用</w:t>
            </w:r>
          </w:p>
        </w:tc>
        <w:tc>
          <w:tcPr>
            <w:tcW w:w="906"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电子元器件的识别与检测</w:t>
            </w:r>
          </w:p>
        </w:tc>
        <w:tc>
          <w:tcPr>
            <w:tcW w:w="921" w:type="dxa"/>
            <w:vAlign w:val="center"/>
          </w:tcPr>
          <w:p w:rsidR="00A577ED" w:rsidRPr="0099692B" w:rsidRDefault="00A577ED" w:rsidP="00C4583C">
            <w:pPr>
              <w:adjustRightInd w:val="0"/>
              <w:snapToGrid w:val="0"/>
              <w:rPr>
                <w:rFonts w:asciiTheme="minorEastAsia" w:hAnsiTheme="minorEastAsia"/>
                <w:szCs w:val="21"/>
              </w:rPr>
            </w:pPr>
            <w:r w:rsidRPr="0099692B">
              <w:rPr>
                <w:rFonts w:asciiTheme="minorEastAsia" w:hAnsiTheme="minorEastAsia" w:hint="eastAsia"/>
                <w:szCs w:val="21"/>
              </w:rPr>
              <w:t>稳压电源的安装、调试</w:t>
            </w:r>
          </w:p>
          <w:p w:rsidR="00A577ED" w:rsidRPr="0099692B" w:rsidRDefault="00A577ED" w:rsidP="00C4583C">
            <w:pPr>
              <w:adjustRightInd w:val="0"/>
              <w:snapToGrid w:val="0"/>
              <w:jc w:val="center"/>
              <w:rPr>
                <w:rFonts w:asciiTheme="minorEastAsia" w:hAnsiTheme="minorEastAsia"/>
                <w:szCs w:val="21"/>
              </w:rPr>
            </w:pPr>
          </w:p>
        </w:tc>
        <w:tc>
          <w:tcPr>
            <w:tcW w:w="921"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集成功放电路的安装、调试</w:t>
            </w:r>
          </w:p>
        </w:tc>
        <w:tc>
          <w:tcPr>
            <w:tcW w:w="921" w:type="dxa"/>
            <w:vAlign w:val="center"/>
          </w:tcPr>
          <w:p w:rsidR="00A577ED" w:rsidRPr="0099692B" w:rsidRDefault="00A577ED" w:rsidP="00C4583C">
            <w:pPr>
              <w:adjustRightInd w:val="0"/>
              <w:snapToGrid w:val="0"/>
              <w:rPr>
                <w:rFonts w:asciiTheme="minorEastAsia" w:hAnsiTheme="minorEastAsia"/>
                <w:szCs w:val="21"/>
              </w:rPr>
            </w:pPr>
            <w:r w:rsidRPr="0099692B">
              <w:rPr>
                <w:rFonts w:asciiTheme="minorEastAsia" w:hAnsiTheme="minorEastAsia" w:hint="eastAsia"/>
                <w:szCs w:val="21"/>
              </w:rPr>
              <w:t>报警电路安与调试</w:t>
            </w:r>
          </w:p>
          <w:p w:rsidR="00A577ED" w:rsidRPr="0099692B" w:rsidRDefault="00A577ED" w:rsidP="00C4583C">
            <w:pPr>
              <w:adjustRightInd w:val="0"/>
              <w:snapToGrid w:val="0"/>
              <w:jc w:val="center"/>
              <w:rPr>
                <w:rFonts w:asciiTheme="minorEastAsia" w:hAnsiTheme="minorEastAsia"/>
                <w:szCs w:val="21"/>
              </w:rPr>
            </w:pPr>
          </w:p>
        </w:tc>
        <w:tc>
          <w:tcPr>
            <w:tcW w:w="921" w:type="dxa"/>
            <w:vAlign w:val="center"/>
          </w:tcPr>
          <w:p w:rsidR="00A577ED" w:rsidRPr="0099692B" w:rsidRDefault="00A577ED" w:rsidP="00C4583C">
            <w:pPr>
              <w:adjustRightInd w:val="0"/>
              <w:snapToGrid w:val="0"/>
              <w:rPr>
                <w:rFonts w:asciiTheme="minorEastAsia" w:hAnsiTheme="minorEastAsia"/>
                <w:szCs w:val="21"/>
              </w:rPr>
            </w:pPr>
            <w:r w:rsidRPr="0099692B">
              <w:rPr>
                <w:rFonts w:asciiTheme="minorEastAsia" w:hAnsiTheme="minorEastAsia" w:hint="eastAsia"/>
                <w:szCs w:val="21"/>
              </w:rPr>
              <w:t>可控硅电路的安装、调试</w:t>
            </w:r>
          </w:p>
          <w:p w:rsidR="00A577ED" w:rsidRPr="0099692B" w:rsidRDefault="00A577ED" w:rsidP="00C4583C">
            <w:pPr>
              <w:adjustRightInd w:val="0"/>
              <w:snapToGrid w:val="0"/>
              <w:jc w:val="center"/>
              <w:rPr>
                <w:rFonts w:asciiTheme="minorEastAsia" w:hAnsiTheme="minorEastAsia"/>
                <w:szCs w:val="21"/>
              </w:rPr>
            </w:pPr>
          </w:p>
        </w:tc>
        <w:tc>
          <w:tcPr>
            <w:tcW w:w="927"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晶体管超外差式收音机收音机的装配与调试</w:t>
            </w:r>
          </w:p>
        </w:tc>
      </w:tr>
      <w:tr w:rsidR="00A577ED" w:rsidRPr="0099692B" w:rsidTr="0034414B">
        <w:trPr>
          <w:trHeight w:val="936"/>
          <w:jc w:val="center"/>
        </w:trPr>
        <w:tc>
          <w:tcPr>
            <w:tcW w:w="2031" w:type="dxa"/>
            <w:vAlign w:val="center"/>
          </w:tcPr>
          <w:p w:rsidR="00A577ED" w:rsidRPr="0099692B" w:rsidRDefault="00686F22" w:rsidP="00C4583C">
            <w:pPr>
              <w:adjustRightInd w:val="0"/>
              <w:snapToGrid w:val="0"/>
              <w:jc w:val="left"/>
              <w:rPr>
                <w:rFonts w:asciiTheme="minorEastAsia" w:hAnsiTheme="minorEastAsia" w:cs="宋体"/>
                <w:kern w:val="0"/>
                <w:szCs w:val="21"/>
              </w:rPr>
            </w:pPr>
            <w:r w:rsidRPr="0099692B">
              <w:rPr>
                <w:rFonts w:asciiTheme="minorEastAsia" w:hAnsiTheme="minorEastAsia" w:cs="宋体"/>
                <w:kern w:val="0"/>
                <w:szCs w:val="21"/>
              </w:rPr>
              <w:t>H</w:t>
            </w:r>
            <w:r w:rsidRPr="0099692B">
              <w:rPr>
                <w:rFonts w:asciiTheme="minorEastAsia" w:hAnsiTheme="minorEastAsia" w:cs="宋体" w:hint="eastAsia"/>
                <w:kern w:val="0"/>
                <w:szCs w:val="21"/>
              </w:rPr>
              <w:t>2.PLC技术及应用</w:t>
            </w:r>
          </w:p>
        </w:tc>
        <w:tc>
          <w:tcPr>
            <w:tcW w:w="936"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PLC基础知识</w:t>
            </w:r>
          </w:p>
        </w:tc>
        <w:tc>
          <w:tcPr>
            <w:tcW w:w="906"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三相电机PLC控制</w:t>
            </w:r>
          </w:p>
        </w:tc>
        <w:tc>
          <w:tcPr>
            <w:tcW w:w="921"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时序控制</w:t>
            </w:r>
          </w:p>
        </w:tc>
        <w:tc>
          <w:tcPr>
            <w:tcW w:w="921" w:type="dxa"/>
            <w:vAlign w:val="center"/>
          </w:tcPr>
          <w:p w:rsidR="00A577ED" w:rsidRPr="0099692B" w:rsidRDefault="00686F22" w:rsidP="00686F22">
            <w:pPr>
              <w:adjustRightInd w:val="0"/>
              <w:snapToGrid w:val="0"/>
              <w:jc w:val="center"/>
              <w:rPr>
                <w:rFonts w:asciiTheme="minorEastAsia" w:hAnsiTheme="minorEastAsia"/>
                <w:szCs w:val="21"/>
              </w:rPr>
            </w:pPr>
            <w:r w:rsidRPr="0099692B">
              <w:rPr>
                <w:rFonts w:asciiTheme="minorEastAsia" w:hAnsiTheme="minorEastAsia" w:hint="eastAsia"/>
                <w:szCs w:val="21"/>
              </w:rPr>
              <w:t>步进顺控指令</w:t>
            </w:r>
          </w:p>
        </w:tc>
        <w:tc>
          <w:tcPr>
            <w:tcW w:w="921"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计数指令</w:t>
            </w:r>
          </w:p>
        </w:tc>
        <w:tc>
          <w:tcPr>
            <w:tcW w:w="921" w:type="dxa"/>
            <w:vAlign w:val="center"/>
          </w:tcPr>
          <w:p w:rsidR="00A577ED" w:rsidRPr="0099692B" w:rsidRDefault="00686F22" w:rsidP="00686F22">
            <w:pPr>
              <w:adjustRightInd w:val="0"/>
              <w:snapToGrid w:val="0"/>
              <w:rPr>
                <w:rFonts w:asciiTheme="minorEastAsia" w:hAnsiTheme="minorEastAsia"/>
                <w:szCs w:val="21"/>
              </w:rPr>
            </w:pPr>
            <w:r w:rsidRPr="0099692B">
              <w:rPr>
                <w:rFonts w:asciiTheme="minorEastAsia" w:hAnsiTheme="minorEastAsia" w:hint="eastAsia"/>
                <w:szCs w:val="21"/>
              </w:rPr>
              <w:t>功能指令</w:t>
            </w:r>
          </w:p>
        </w:tc>
        <w:tc>
          <w:tcPr>
            <w:tcW w:w="927"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设计PLC控制系统</w:t>
            </w:r>
          </w:p>
        </w:tc>
      </w:tr>
      <w:tr w:rsidR="00A577ED" w:rsidRPr="0099692B" w:rsidTr="0034414B">
        <w:trPr>
          <w:trHeight w:val="936"/>
          <w:jc w:val="center"/>
        </w:trPr>
        <w:tc>
          <w:tcPr>
            <w:tcW w:w="2031" w:type="dxa"/>
            <w:vAlign w:val="center"/>
          </w:tcPr>
          <w:p w:rsidR="00A577ED" w:rsidRPr="0099692B" w:rsidRDefault="00686F22" w:rsidP="00C4583C">
            <w:pPr>
              <w:adjustRightInd w:val="0"/>
              <w:snapToGrid w:val="0"/>
              <w:jc w:val="left"/>
              <w:rPr>
                <w:rFonts w:asciiTheme="minorEastAsia" w:hAnsiTheme="minorEastAsia" w:cs="宋体"/>
                <w:kern w:val="0"/>
                <w:szCs w:val="21"/>
              </w:rPr>
            </w:pPr>
            <w:r w:rsidRPr="0099692B">
              <w:rPr>
                <w:rFonts w:asciiTheme="minorEastAsia" w:hAnsiTheme="minorEastAsia" w:cs="宋体"/>
                <w:kern w:val="0"/>
                <w:szCs w:val="21"/>
              </w:rPr>
              <w:t>H</w:t>
            </w:r>
            <w:r w:rsidRPr="0099692B">
              <w:rPr>
                <w:rFonts w:asciiTheme="minorEastAsia" w:hAnsiTheme="minorEastAsia" w:cs="宋体" w:hint="eastAsia"/>
                <w:kern w:val="0"/>
                <w:szCs w:val="21"/>
              </w:rPr>
              <w:t>3.机电设备安装与调试</w:t>
            </w:r>
          </w:p>
        </w:tc>
        <w:tc>
          <w:tcPr>
            <w:tcW w:w="936"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皮带输送机的安装与调速</w:t>
            </w:r>
          </w:p>
        </w:tc>
        <w:tc>
          <w:tcPr>
            <w:tcW w:w="906"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工件的识别与分拣装置</w:t>
            </w:r>
          </w:p>
        </w:tc>
        <w:tc>
          <w:tcPr>
            <w:tcW w:w="921"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搬运机械手的组装与动作程序设计</w:t>
            </w:r>
          </w:p>
        </w:tc>
        <w:tc>
          <w:tcPr>
            <w:tcW w:w="921"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触摸屏技术</w:t>
            </w:r>
          </w:p>
        </w:tc>
        <w:tc>
          <w:tcPr>
            <w:tcW w:w="921"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供料与搬运</w:t>
            </w:r>
          </w:p>
        </w:tc>
        <w:tc>
          <w:tcPr>
            <w:tcW w:w="921"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装和调试机电一体化设备</w:t>
            </w:r>
          </w:p>
        </w:tc>
        <w:tc>
          <w:tcPr>
            <w:tcW w:w="927" w:type="dxa"/>
            <w:vAlign w:val="center"/>
          </w:tcPr>
          <w:p w:rsidR="00A577ED"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机电一体化设备的自检和报警</w:t>
            </w:r>
          </w:p>
        </w:tc>
      </w:tr>
      <w:tr w:rsidR="00686F22" w:rsidRPr="0099692B" w:rsidTr="0034414B">
        <w:trPr>
          <w:trHeight w:val="936"/>
          <w:jc w:val="center"/>
        </w:trPr>
        <w:tc>
          <w:tcPr>
            <w:tcW w:w="2031" w:type="dxa"/>
            <w:vMerge w:val="restart"/>
            <w:vAlign w:val="center"/>
          </w:tcPr>
          <w:p w:rsidR="00686F22" w:rsidRPr="0099692B" w:rsidRDefault="00686F22" w:rsidP="00C4583C">
            <w:pPr>
              <w:adjustRightInd w:val="0"/>
              <w:snapToGrid w:val="0"/>
              <w:jc w:val="center"/>
              <w:rPr>
                <w:rFonts w:asciiTheme="minorEastAsia" w:hAnsiTheme="minorEastAsia" w:cs="宋体"/>
                <w:szCs w:val="21"/>
              </w:rPr>
            </w:pPr>
            <w:r w:rsidRPr="0099692B">
              <w:rPr>
                <w:rFonts w:asciiTheme="minorEastAsia" w:hAnsiTheme="minorEastAsia" w:cs="宋体"/>
                <w:szCs w:val="21"/>
              </w:rPr>
              <w:t>H</w:t>
            </w:r>
            <w:r w:rsidRPr="0099692B">
              <w:rPr>
                <w:rFonts w:asciiTheme="minorEastAsia" w:hAnsiTheme="minorEastAsia" w:cs="宋体" w:hint="eastAsia"/>
                <w:szCs w:val="21"/>
              </w:rPr>
              <w:t>4.音视频产品原理与维修</w:t>
            </w:r>
          </w:p>
        </w:tc>
        <w:tc>
          <w:tcPr>
            <w:tcW w:w="936" w:type="dxa"/>
            <w:vAlign w:val="center"/>
          </w:tcPr>
          <w:p w:rsidR="00686F22" w:rsidRPr="0099692B" w:rsidRDefault="00686F22" w:rsidP="00686F22">
            <w:pPr>
              <w:adjustRightInd w:val="0"/>
              <w:snapToGrid w:val="0"/>
              <w:jc w:val="center"/>
              <w:rPr>
                <w:rFonts w:asciiTheme="minorEastAsia" w:hAnsiTheme="minorEastAsia"/>
                <w:szCs w:val="21"/>
              </w:rPr>
            </w:pPr>
            <w:r w:rsidRPr="0099692B">
              <w:rPr>
                <w:rFonts w:asciiTheme="minorEastAsia" w:hAnsiTheme="minorEastAsia" w:cs="Arial"/>
                <w:szCs w:val="21"/>
                <w:shd w:val="clear" w:color="auto" w:fill="FFFFFF"/>
              </w:rPr>
              <w:t>了解电视信号传播过程</w:t>
            </w:r>
          </w:p>
        </w:tc>
        <w:tc>
          <w:tcPr>
            <w:tcW w:w="906" w:type="dxa"/>
            <w:vAlign w:val="center"/>
          </w:tcPr>
          <w:p w:rsidR="00686F22"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cs="Arial"/>
                <w:szCs w:val="21"/>
                <w:shd w:val="clear" w:color="auto" w:fill="FFFFFF"/>
              </w:rPr>
              <w:t>电视机的组成与彩电识图</w:t>
            </w:r>
          </w:p>
        </w:tc>
        <w:tc>
          <w:tcPr>
            <w:tcW w:w="921" w:type="dxa"/>
            <w:vAlign w:val="center"/>
          </w:tcPr>
          <w:p w:rsidR="00686F22"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cs="Arial"/>
                <w:szCs w:val="21"/>
                <w:shd w:val="clear" w:color="auto" w:fill="FFFFFF"/>
              </w:rPr>
              <w:t>维修设备的认识与正确使用</w:t>
            </w:r>
          </w:p>
        </w:tc>
        <w:tc>
          <w:tcPr>
            <w:tcW w:w="921" w:type="dxa"/>
            <w:vAlign w:val="center"/>
          </w:tcPr>
          <w:p w:rsidR="00686F22"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cs="Arial"/>
                <w:szCs w:val="21"/>
                <w:shd w:val="clear" w:color="auto" w:fill="FFFFFF"/>
              </w:rPr>
              <w:t>高频通道常见故障分析与检修</w:t>
            </w:r>
          </w:p>
        </w:tc>
        <w:tc>
          <w:tcPr>
            <w:tcW w:w="921" w:type="dxa"/>
            <w:vAlign w:val="center"/>
          </w:tcPr>
          <w:p w:rsidR="00686F22"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cs="Arial"/>
                <w:szCs w:val="21"/>
                <w:shd w:val="clear" w:color="auto" w:fill="FFFFFF"/>
              </w:rPr>
              <w:t>图像中频通道常见故障分析与检修</w:t>
            </w:r>
          </w:p>
        </w:tc>
        <w:tc>
          <w:tcPr>
            <w:tcW w:w="921" w:type="dxa"/>
            <w:vAlign w:val="center"/>
          </w:tcPr>
          <w:p w:rsidR="00686F22"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cs="Arial"/>
                <w:szCs w:val="21"/>
                <w:shd w:val="clear" w:color="auto" w:fill="FFFFFF"/>
              </w:rPr>
              <w:t>伴音通道常见故障分析与检修</w:t>
            </w:r>
          </w:p>
        </w:tc>
        <w:tc>
          <w:tcPr>
            <w:tcW w:w="927" w:type="dxa"/>
            <w:vAlign w:val="center"/>
          </w:tcPr>
          <w:p w:rsidR="00686F22"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cs="Arial"/>
                <w:szCs w:val="21"/>
                <w:shd w:val="clear" w:color="auto" w:fill="FFFFFF"/>
              </w:rPr>
              <w:t>亮度通道常见故障的检修</w:t>
            </w:r>
          </w:p>
        </w:tc>
      </w:tr>
      <w:tr w:rsidR="00686F22" w:rsidRPr="0099692B" w:rsidTr="0034414B">
        <w:trPr>
          <w:trHeight w:val="936"/>
          <w:jc w:val="center"/>
        </w:trPr>
        <w:tc>
          <w:tcPr>
            <w:tcW w:w="2031" w:type="dxa"/>
            <w:vMerge/>
            <w:vAlign w:val="center"/>
          </w:tcPr>
          <w:p w:rsidR="00686F22" w:rsidRPr="0099692B" w:rsidRDefault="00686F22" w:rsidP="00C4583C">
            <w:pPr>
              <w:adjustRightInd w:val="0"/>
              <w:snapToGrid w:val="0"/>
              <w:jc w:val="left"/>
              <w:rPr>
                <w:rFonts w:asciiTheme="minorEastAsia" w:hAnsiTheme="minorEastAsia" w:cs="宋体"/>
                <w:szCs w:val="21"/>
              </w:rPr>
            </w:pPr>
          </w:p>
        </w:tc>
        <w:tc>
          <w:tcPr>
            <w:tcW w:w="936" w:type="dxa"/>
            <w:vAlign w:val="center"/>
          </w:tcPr>
          <w:p w:rsidR="00686F22"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pacing w:val="-4"/>
                <w:szCs w:val="21"/>
              </w:rPr>
              <w:t>数字信号处理技术</w:t>
            </w:r>
          </w:p>
        </w:tc>
        <w:tc>
          <w:tcPr>
            <w:tcW w:w="906" w:type="dxa"/>
            <w:vAlign w:val="center"/>
          </w:tcPr>
          <w:p w:rsidR="00686F22"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pacing w:val="-4"/>
                <w:szCs w:val="21"/>
              </w:rPr>
              <w:t>常规电子仪器、仪表使用方法</w:t>
            </w:r>
          </w:p>
        </w:tc>
        <w:tc>
          <w:tcPr>
            <w:tcW w:w="921" w:type="dxa"/>
            <w:vAlign w:val="center"/>
          </w:tcPr>
          <w:p w:rsidR="00686F22"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pacing w:val="-4"/>
                <w:szCs w:val="21"/>
              </w:rPr>
              <w:t>功放机功能、结构、使用、维护方法</w:t>
            </w:r>
          </w:p>
        </w:tc>
        <w:tc>
          <w:tcPr>
            <w:tcW w:w="921" w:type="dxa"/>
            <w:vAlign w:val="center"/>
          </w:tcPr>
          <w:p w:rsidR="00686F22"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喇叭的功能结构、维护方法</w:t>
            </w:r>
          </w:p>
        </w:tc>
        <w:tc>
          <w:tcPr>
            <w:tcW w:w="921" w:type="dxa"/>
            <w:vAlign w:val="center"/>
          </w:tcPr>
          <w:p w:rsidR="00686F22" w:rsidRPr="0099692B" w:rsidRDefault="00686F22" w:rsidP="00C4583C">
            <w:pPr>
              <w:adjustRightInd w:val="0"/>
              <w:snapToGrid w:val="0"/>
              <w:jc w:val="center"/>
              <w:rPr>
                <w:rFonts w:asciiTheme="minorEastAsia" w:hAnsiTheme="minorEastAsia"/>
                <w:szCs w:val="21"/>
              </w:rPr>
            </w:pPr>
            <w:r w:rsidRPr="0099692B">
              <w:rPr>
                <w:rFonts w:asciiTheme="minorEastAsia" w:hAnsiTheme="minorEastAsia" w:hint="eastAsia"/>
                <w:szCs w:val="21"/>
              </w:rPr>
              <w:t>镭射灯的结构、维护方法</w:t>
            </w:r>
          </w:p>
        </w:tc>
        <w:tc>
          <w:tcPr>
            <w:tcW w:w="921" w:type="dxa"/>
            <w:vAlign w:val="center"/>
          </w:tcPr>
          <w:p w:rsidR="00686F22" w:rsidRPr="0099692B" w:rsidRDefault="00686F22" w:rsidP="00C4583C">
            <w:pPr>
              <w:adjustRightInd w:val="0"/>
              <w:snapToGrid w:val="0"/>
              <w:jc w:val="center"/>
              <w:rPr>
                <w:rFonts w:asciiTheme="minorEastAsia" w:hAnsiTheme="minorEastAsia"/>
                <w:szCs w:val="21"/>
              </w:rPr>
            </w:pPr>
          </w:p>
        </w:tc>
        <w:tc>
          <w:tcPr>
            <w:tcW w:w="927" w:type="dxa"/>
            <w:vAlign w:val="center"/>
          </w:tcPr>
          <w:p w:rsidR="00686F22" w:rsidRPr="0099692B" w:rsidRDefault="00686F22" w:rsidP="00C4583C">
            <w:pPr>
              <w:adjustRightInd w:val="0"/>
              <w:snapToGrid w:val="0"/>
              <w:jc w:val="center"/>
              <w:rPr>
                <w:rFonts w:asciiTheme="minorEastAsia" w:hAnsiTheme="minorEastAsia"/>
                <w:szCs w:val="21"/>
              </w:rPr>
            </w:pPr>
          </w:p>
        </w:tc>
      </w:tr>
      <w:tr w:rsidR="00A577ED" w:rsidRPr="0099692B" w:rsidTr="0034414B">
        <w:trPr>
          <w:trHeight w:val="936"/>
          <w:jc w:val="center"/>
        </w:trPr>
        <w:tc>
          <w:tcPr>
            <w:tcW w:w="2031" w:type="dxa"/>
            <w:vAlign w:val="center"/>
          </w:tcPr>
          <w:p w:rsidR="00A577ED" w:rsidRPr="0099692B" w:rsidRDefault="00A577ED" w:rsidP="00C4583C">
            <w:pPr>
              <w:adjustRightInd w:val="0"/>
              <w:snapToGrid w:val="0"/>
              <w:rPr>
                <w:rFonts w:asciiTheme="minorEastAsia" w:hAnsiTheme="minorEastAsia"/>
                <w:szCs w:val="21"/>
              </w:rPr>
            </w:pPr>
            <w:r w:rsidRPr="0099692B">
              <w:rPr>
                <w:rFonts w:asciiTheme="minorEastAsia" w:hAnsiTheme="minorEastAsia" w:hint="eastAsia"/>
                <w:szCs w:val="21"/>
              </w:rPr>
              <w:t>H6：电工技能实训</w:t>
            </w:r>
          </w:p>
        </w:tc>
        <w:tc>
          <w:tcPr>
            <w:tcW w:w="936"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家庭照明常用灯具的安装</w:t>
            </w:r>
          </w:p>
          <w:p w:rsidR="00A577ED" w:rsidRPr="0099692B" w:rsidRDefault="00A577ED" w:rsidP="00C4583C">
            <w:pPr>
              <w:adjustRightInd w:val="0"/>
              <w:snapToGrid w:val="0"/>
              <w:jc w:val="center"/>
              <w:rPr>
                <w:rFonts w:asciiTheme="minorEastAsia" w:hAnsiTheme="minorEastAsia"/>
                <w:szCs w:val="21"/>
              </w:rPr>
            </w:pPr>
          </w:p>
        </w:tc>
        <w:tc>
          <w:tcPr>
            <w:tcW w:w="906"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.家庭常用电器设备的安装</w:t>
            </w:r>
          </w:p>
          <w:p w:rsidR="00A577ED" w:rsidRPr="0099692B" w:rsidRDefault="00A577ED" w:rsidP="00C4583C">
            <w:pPr>
              <w:adjustRightInd w:val="0"/>
              <w:snapToGrid w:val="0"/>
              <w:jc w:val="center"/>
              <w:rPr>
                <w:rFonts w:asciiTheme="minorEastAsia" w:hAnsiTheme="minorEastAsia"/>
                <w:szCs w:val="21"/>
              </w:rPr>
            </w:pPr>
          </w:p>
        </w:tc>
        <w:tc>
          <w:tcPr>
            <w:tcW w:w="921"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电能表与配电箱的安装</w:t>
            </w:r>
          </w:p>
          <w:p w:rsidR="00A577ED" w:rsidRPr="0099692B" w:rsidRDefault="00A577ED" w:rsidP="00C4583C">
            <w:pPr>
              <w:adjustRightInd w:val="0"/>
              <w:snapToGrid w:val="0"/>
              <w:jc w:val="center"/>
              <w:rPr>
                <w:rFonts w:asciiTheme="minorEastAsia" w:hAnsiTheme="minorEastAsia"/>
                <w:szCs w:val="21"/>
              </w:rPr>
            </w:pPr>
          </w:p>
        </w:tc>
        <w:tc>
          <w:tcPr>
            <w:tcW w:w="921"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家庭简单配电线路的设计与安装</w:t>
            </w:r>
          </w:p>
        </w:tc>
        <w:tc>
          <w:tcPr>
            <w:tcW w:w="921"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家庭配电工程的设计与安装</w:t>
            </w:r>
          </w:p>
          <w:p w:rsidR="00A577ED" w:rsidRPr="0099692B" w:rsidRDefault="00A577ED" w:rsidP="00C4583C">
            <w:pPr>
              <w:adjustRightInd w:val="0"/>
              <w:snapToGrid w:val="0"/>
              <w:jc w:val="center"/>
              <w:rPr>
                <w:rFonts w:asciiTheme="minorEastAsia" w:hAnsiTheme="minorEastAsia"/>
                <w:szCs w:val="21"/>
              </w:rPr>
            </w:pPr>
          </w:p>
        </w:tc>
        <w:tc>
          <w:tcPr>
            <w:tcW w:w="921"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电子电器设备电源电路的设计</w:t>
            </w:r>
          </w:p>
          <w:p w:rsidR="00A577ED" w:rsidRPr="0099692B" w:rsidRDefault="00A577ED" w:rsidP="00C4583C">
            <w:pPr>
              <w:adjustRightInd w:val="0"/>
              <w:snapToGrid w:val="0"/>
              <w:jc w:val="center"/>
              <w:rPr>
                <w:rFonts w:asciiTheme="minorEastAsia" w:hAnsiTheme="minorEastAsia"/>
                <w:szCs w:val="21"/>
              </w:rPr>
            </w:pPr>
          </w:p>
        </w:tc>
        <w:tc>
          <w:tcPr>
            <w:tcW w:w="927" w:type="dxa"/>
            <w:vAlign w:val="center"/>
          </w:tcPr>
          <w:p w:rsidR="00A577ED" w:rsidRPr="0099692B" w:rsidRDefault="00A577ED" w:rsidP="00C4583C">
            <w:pPr>
              <w:adjustRightInd w:val="0"/>
              <w:snapToGrid w:val="0"/>
              <w:jc w:val="center"/>
              <w:rPr>
                <w:rFonts w:asciiTheme="minorEastAsia" w:hAnsiTheme="minorEastAsia"/>
                <w:szCs w:val="21"/>
              </w:rPr>
            </w:pPr>
            <w:r w:rsidRPr="0099692B">
              <w:rPr>
                <w:rFonts w:asciiTheme="minorEastAsia" w:hAnsiTheme="minorEastAsia" w:hint="eastAsia"/>
                <w:szCs w:val="21"/>
              </w:rPr>
              <w:t>机床设备电源电路的安装</w:t>
            </w:r>
          </w:p>
        </w:tc>
      </w:tr>
    </w:tbl>
    <w:p w:rsidR="006B1F9E" w:rsidRDefault="00772618" w:rsidP="00D22AE3">
      <w:pPr>
        <w:pStyle w:val="1"/>
        <w:rPr>
          <w:rFonts w:asciiTheme="minorEastAsia" w:hAnsiTheme="minorEastAsia"/>
          <w:bCs w:val="0"/>
          <w:kern w:val="2"/>
          <w:sz w:val="32"/>
          <w:szCs w:val="32"/>
        </w:rPr>
      </w:pPr>
      <w:bookmarkStart w:id="24" w:name="_Toc469824803"/>
      <w:r>
        <w:rPr>
          <w:rFonts w:asciiTheme="minorEastAsia" w:hAnsiTheme="minorEastAsia" w:hint="eastAsia"/>
          <w:bCs w:val="0"/>
          <w:kern w:val="2"/>
          <w:sz w:val="32"/>
          <w:szCs w:val="32"/>
        </w:rPr>
        <w:t>九</w:t>
      </w:r>
      <w:r w:rsidR="000722D5" w:rsidRPr="008856DE">
        <w:rPr>
          <w:rFonts w:asciiTheme="minorEastAsia" w:hAnsiTheme="minorEastAsia" w:hint="eastAsia"/>
          <w:bCs w:val="0"/>
          <w:kern w:val="2"/>
          <w:sz w:val="32"/>
          <w:szCs w:val="32"/>
        </w:rPr>
        <w:t>、各类课程描述（节选）</w:t>
      </w:r>
    </w:p>
    <w:p w:rsidR="008D4EDF" w:rsidRPr="008856DE" w:rsidRDefault="00766B97" w:rsidP="00D22AE3">
      <w:pPr>
        <w:pStyle w:val="1"/>
        <w:rPr>
          <w:rFonts w:asciiTheme="minorEastAsia" w:hAnsiTheme="minorEastAsia"/>
          <w:bCs w:val="0"/>
          <w:kern w:val="2"/>
          <w:sz w:val="32"/>
          <w:szCs w:val="32"/>
        </w:rPr>
      </w:pPr>
      <w:r w:rsidRPr="008856DE">
        <w:rPr>
          <w:rFonts w:asciiTheme="minorEastAsia" w:hAnsiTheme="minorEastAsia" w:hint="eastAsia"/>
          <w:bCs w:val="0"/>
          <w:kern w:val="2"/>
          <w:sz w:val="32"/>
          <w:szCs w:val="32"/>
        </w:rPr>
        <w:t>1．《电工技能与实训》</w:t>
      </w:r>
    </w:p>
    <w:p w:rsidR="00766B97" w:rsidRPr="00B07241" w:rsidRDefault="00766B97" w:rsidP="000768EF">
      <w:pPr>
        <w:adjustRightInd w:val="0"/>
        <w:snapToGrid w:val="0"/>
        <w:rPr>
          <w:rFonts w:asciiTheme="minorEastAsia" w:hAnsiTheme="minorEastAsia"/>
          <w:sz w:val="24"/>
          <w:szCs w:val="24"/>
        </w:rPr>
      </w:pPr>
      <w:bookmarkStart w:id="25" w:name="_Toc398385018"/>
      <w:bookmarkStart w:id="26" w:name="_Toc410722874"/>
      <w:r w:rsidRPr="00B07241">
        <w:rPr>
          <w:rFonts w:asciiTheme="minorEastAsia" w:hAnsiTheme="minorEastAsia" w:hint="eastAsia"/>
          <w:sz w:val="24"/>
          <w:szCs w:val="24"/>
        </w:rPr>
        <w:t>（一）知识、能力与素质目标</w:t>
      </w:r>
      <w:bookmarkEnd w:id="25"/>
      <w:bookmarkEnd w:id="26"/>
      <w:r w:rsidRPr="00B07241">
        <w:rPr>
          <w:rFonts w:asciiTheme="minorEastAsia" w:hAnsiTheme="minorEastAsia" w:hint="eastAsia"/>
          <w:sz w:val="24"/>
          <w:szCs w:val="24"/>
        </w:rPr>
        <w:t xml:space="preserve"> </w:t>
      </w:r>
    </w:p>
    <w:p w:rsidR="00766B97" w:rsidRPr="00B07241" w:rsidRDefault="00766B97" w:rsidP="00B07241">
      <w:pPr>
        <w:adjustRightInd w:val="0"/>
        <w:snapToGrid w:val="0"/>
        <w:ind w:firstLineChars="200" w:firstLine="480"/>
        <w:rPr>
          <w:rFonts w:asciiTheme="minorEastAsia" w:hAnsiTheme="minorEastAsia"/>
          <w:sz w:val="24"/>
          <w:szCs w:val="24"/>
        </w:rPr>
      </w:pPr>
      <w:bookmarkStart w:id="27" w:name="_Toc410722875"/>
      <w:r w:rsidRPr="00B07241">
        <w:rPr>
          <w:rFonts w:asciiTheme="minorEastAsia" w:hAnsiTheme="minorEastAsia" w:hint="eastAsia"/>
          <w:sz w:val="24"/>
          <w:szCs w:val="24"/>
        </w:rPr>
        <w:t>1.知识目标</w:t>
      </w:r>
      <w:bookmarkEnd w:id="27"/>
      <w:r w:rsidRPr="00B07241">
        <w:rPr>
          <w:rFonts w:asciiTheme="minorEastAsia" w:hAnsiTheme="minorEastAsia" w:hint="eastAsia"/>
          <w:sz w:val="24"/>
          <w:szCs w:val="24"/>
        </w:rPr>
        <w:t xml:space="preserve"> </w:t>
      </w:r>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（1）电工技术的基本概念、基本定律和定理。</w:t>
      </w:r>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（2）通用电路的组成与特性。</w:t>
      </w:r>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（3）常用设备和器件的特性及应用范围、途径。</w:t>
      </w:r>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 xml:space="preserve">（4）掌握简单电路的分析与计算方法。 </w:t>
      </w:r>
    </w:p>
    <w:p w:rsidR="00766B97" w:rsidRPr="00B07241" w:rsidRDefault="00766B97" w:rsidP="00B07241">
      <w:pPr>
        <w:adjustRightInd w:val="0"/>
        <w:snapToGrid w:val="0"/>
        <w:ind w:firstLineChars="200" w:firstLine="480"/>
        <w:rPr>
          <w:rFonts w:asciiTheme="minorEastAsia" w:hAnsiTheme="minorEastAsia"/>
          <w:sz w:val="24"/>
          <w:szCs w:val="24"/>
        </w:rPr>
      </w:pPr>
      <w:bookmarkStart w:id="28" w:name="_Toc410722876"/>
      <w:r w:rsidRPr="00B07241">
        <w:rPr>
          <w:rFonts w:asciiTheme="minorEastAsia" w:hAnsiTheme="minorEastAsia" w:hint="eastAsia"/>
          <w:sz w:val="24"/>
          <w:szCs w:val="24"/>
        </w:rPr>
        <w:lastRenderedPageBreak/>
        <w:t>2.能力目标</w:t>
      </w:r>
      <w:bookmarkEnd w:id="28"/>
      <w:r w:rsidRPr="00B07241">
        <w:rPr>
          <w:rFonts w:asciiTheme="minorEastAsia" w:hAnsiTheme="minorEastAsia" w:hint="eastAsia"/>
          <w:sz w:val="24"/>
          <w:szCs w:val="24"/>
        </w:rPr>
        <w:t xml:space="preserve"> </w:t>
      </w:r>
    </w:p>
    <w:p w:rsidR="00766B97" w:rsidRPr="00B07241" w:rsidRDefault="00766B97" w:rsidP="00B07241">
      <w:pPr>
        <w:adjustRightInd w:val="0"/>
        <w:snapToGrid w:val="0"/>
        <w:ind w:firstLineChars="200" w:firstLine="480"/>
        <w:rPr>
          <w:rFonts w:asciiTheme="minorEastAsia" w:hAnsiTheme="minorEastAsia"/>
          <w:sz w:val="24"/>
          <w:szCs w:val="24"/>
        </w:rPr>
      </w:pPr>
      <w:bookmarkStart w:id="29" w:name="_Toc410722877"/>
      <w:r w:rsidRPr="00B07241">
        <w:rPr>
          <w:rFonts w:asciiTheme="minorEastAsia" w:hAnsiTheme="minorEastAsia" w:hint="eastAsia"/>
          <w:sz w:val="24"/>
          <w:szCs w:val="24"/>
        </w:rPr>
        <w:t>（1）会正确使用常用电工仪器仪表、电工工具等。</w:t>
      </w:r>
      <w:bookmarkEnd w:id="29"/>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（2）能阅读简单电气原理图、电器布置图和电气安装接线图。</w:t>
      </w:r>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（3）具有查阅手册等工具书与产品说明书、设备铭牌等资料的能力。</w:t>
      </w:r>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（4）具有简单电路的实验与仿真能力。</w:t>
      </w:r>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（5）具有检测、调试与维修一般电路的能力。</w:t>
      </w:r>
    </w:p>
    <w:p w:rsidR="00766B97" w:rsidRPr="00B07241" w:rsidRDefault="00766B97" w:rsidP="00B07241">
      <w:pPr>
        <w:adjustRightInd w:val="0"/>
        <w:snapToGrid w:val="0"/>
        <w:ind w:firstLineChars="200" w:firstLine="480"/>
        <w:rPr>
          <w:rFonts w:asciiTheme="minorEastAsia" w:hAnsiTheme="minorEastAsia"/>
          <w:sz w:val="24"/>
          <w:szCs w:val="24"/>
        </w:rPr>
      </w:pPr>
      <w:bookmarkStart w:id="30" w:name="_Toc410722878"/>
      <w:r w:rsidRPr="00B07241">
        <w:rPr>
          <w:rFonts w:asciiTheme="minorEastAsia" w:hAnsiTheme="minorEastAsia" w:hint="eastAsia"/>
          <w:sz w:val="24"/>
          <w:szCs w:val="24"/>
        </w:rPr>
        <w:t>3.素质目标</w:t>
      </w:r>
      <w:bookmarkEnd w:id="30"/>
      <w:r w:rsidRPr="00B07241">
        <w:rPr>
          <w:rFonts w:asciiTheme="minorEastAsia" w:hAnsiTheme="minorEastAsia" w:hint="eastAsia"/>
          <w:sz w:val="24"/>
          <w:szCs w:val="24"/>
        </w:rPr>
        <w:t xml:space="preserve"> </w:t>
      </w:r>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 xml:space="preserve">（1）培养学生实事求是，严肃认真的科学态度与工作作风。 </w:t>
      </w:r>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（2）培养良好的安全生产意识、质量意识和效益意识。</w:t>
      </w:r>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（3）培养学生的职业道德和良好的职业习惯。</w:t>
      </w:r>
    </w:p>
    <w:p w:rsidR="00766B97" w:rsidRPr="00B07241" w:rsidRDefault="00766B97"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（4）培养学生的团队协作和吃苦耐劳精神。</w:t>
      </w:r>
    </w:p>
    <w:p w:rsidR="00766B97" w:rsidRPr="00E86F9F" w:rsidRDefault="00DA1B2C" w:rsidP="00E86F9F">
      <w:pPr>
        <w:adjustRightInd w:val="0"/>
        <w:snapToGrid w:val="0"/>
        <w:ind w:firstLineChars="200" w:firstLine="480"/>
        <w:rPr>
          <w:rFonts w:asciiTheme="minorEastAsia" w:hAnsiTheme="minorEastAsia"/>
          <w:sz w:val="24"/>
          <w:szCs w:val="24"/>
        </w:rPr>
      </w:pPr>
      <w:r w:rsidRPr="00E86F9F">
        <w:rPr>
          <w:rFonts w:asciiTheme="minorEastAsia" w:hAnsiTheme="minorEastAsia" w:hint="eastAsia"/>
          <w:sz w:val="24"/>
          <w:szCs w:val="24"/>
        </w:rPr>
        <w:t>课程教学内容和实训或活动设计见表2：</w:t>
      </w:r>
    </w:p>
    <w:p w:rsidR="00DA1B2C" w:rsidRDefault="00DA1B2C" w:rsidP="00DA1B2C">
      <w:pPr>
        <w:spacing w:line="500" w:lineRule="exact"/>
        <w:jc w:val="center"/>
        <w:rPr>
          <w:rFonts w:ascii="仿宋" w:eastAsia="仿宋" w:hAnsi="仿宋"/>
          <w:b/>
          <w:bCs/>
          <w:color w:val="0D0D0D"/>
          <w:sz w:val="24"/>
        </w:rPr>
      </w:pPr>
      <w:r w:rsidRPr="007E06BC">
        <w:rPr>
          <w:rFonts w:ascii="仿宋" w:eastAsia="仿宋" w:hAnsi="仿宋" w:cs="宋体" w:hint="eastAsia"/>
          <w:b/>
          <w:color w:val="0D0D0D"/>
          <w:kern w:val="0"/>
          <w:sz w:val="24"/>
        </w:rPr>
        <w:t xml:space="preserve">表2  </w:t>
      </w:r>
      <w:r w:rsidRPr="007E06BC">
        <w:rPr>
          <w:rFonts w:ascii="仿宋" w:eastAsia="仿宋" w:hAnsi="仿宋" w:hint="eastAsia"/>
          <w:b/>
          <w:bCs/>
          <w:color w:val="0D0D0D"/>
          <w:sz w:val="24"/>
        </w:rPr>
        <w:t>电工技能与实训课程教学内容和实训（或活动）设计</w:t>
      </w:r>
    </w:p>
    <w:tbl>
      <w:tblPr>
        <w:tblW w:w="963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tblPr>
      <w:tblGrid>
        <w:gridCol w:w="702"/>
        <w:gridCol w:w="716"/>
        <w:gridCol w:w="1843"/>
        <w:gridCol w:w="6378"/>
      </w:tblGrid>
      <w:tr w:rsidR="00DA1B2C" w:rsidRPr="00772618" w:rsidTr="00811071">
        <w:trPr>
          <w:trHeight w:val="360"/>
          <w:jc w:val="center"/>
        </w:trPr>
        <w:tc>
          <w:tcPr>
            <w:tcW w:w="702" w:type="dxa"/>
            <w:vMerge w:val="restart"/>
            <w:vAlign w:val="center"/>
          </w:tcPr>
          <w:p w:rsidR="00DA1B2C" w:rsidRPr="00772618" w:rsidRDefault="00DA1B2C" w:rsidP="00811071">
            <w:pPr>
              <w:autoSpaceDE w:val="0"/>
              <w:autoSpaceDN w:val="0"/>
              <w:spacing w:line="320" w:lineRule="exact"/>
              <w:ind w:rightChars="50" w:right="105"/>
              <w:jc w:val="center"/>
              <w:rPr>
                <w:rFonts w:asciiTheme="minorEastAsia" w:hAnsiTheme="minorEastAsia"/>
                <w:kern w:val="0"/>
                <w:sz w:val="18"/>
                <w:szCs w:val="18"/>
              </w:rPr>
            </w:pPr>
            <w:r w:rsidRPr="00772618">
              <w:rPr>
                <w:rFonts w:asciiTheme="minorEastAsia" w:hAnsiTheme="minorEastAsia" w:hint="eastAsia"/>
                <w:kern w:val="0"/>
                <w:sz w:val="18"/>
                <w:szCs w:val="18"/>
              </w:rPr>
              <w:t>一</w:t>
            </w:r>
          </w:p>
        </w:tc>
        <w:tc>
          <w:tcPr>
            <w:tcW w:w="716" w:type="dxa"/>
            <w:vMerge w:val="restart"/>
            <w:tcBorders>
              <w:right w:val="single" w:sz="4" w:space="0" w:color="auto"/>
            </w:tcBorders>
            <w:vAlign w:val="center"/>
          </w:tcPr>
          <w:p w:rsidR="00DA1B2C" w:rsidRPr="00772618" w:rsidRDefault="00DA1B2C" w:rsidP="00811071">
            <w:pPr>
              <w:autoSpaceDE w:val="0"/>
              <w:autoSpaceDN w:val="0"/>
              <w:spacing w:line="320" w:lineRule="exact"/>
              <w:ind w:rightChars="50" w:right="105"/>
              <w:jc w:val="left"/>
              <w:rPr>
                <w:rFonts w:asciiTheme="minorEastAsia" w:hAnsiTheme="minorEastAsia"/>
                <w:kern w:val="0"/>
                <w:sz w:val="18"/>
                <w:szCs w:val="18"/>
              </w:rPr>
            </w:pPr>
            <w:r w:rsidRPr="00772618">
              <w:rPr>
                <w:rFonts w:asciiTheme="minorEastAsia" w:hAnsiTheme="minorEastAsia" w:hint="eastAsia"/>
                <w:sz w:val="18"/>
                <w:szCs w:val="18"/>
              </w:rPr>
              <w:t>电阻的测量</w:t>
            </w:r>
          </w:p>
        </w:tc>
        <w:tc>
          <w:tcPr>
            <w:tcW w:w="1843" w:type="dxa"/>
            <w:tcBorders>
              <w:left w:val="single" w:sz="4" w:space="0" w:color="auto"/>
              <w:bottom w:val="single" w:sz="4" w:space="0" w:color="auto"/>
            </w:tcBorders>
            <w:vAlign w:val="center"/>
          </w:tcPr>
          <w:p w:rsidR="00DA1B2C" w:rsidRPr="00772618" w:rsidRDefault="00DA1B2C" w:rsidP="00811071">
            <w:pPr>
              <w:tabs>
                <w:tab w:val="left" w:pos="720"/>
              </w:tabs>
              <w:adjustRightInd w:val="0"/>
              <w:snapToGrid w:val="0"/>
              <w:spacing w:line="320" w:lineRule="exact"/>
              <w:jc w:val="left"/>
              <w:rPr>
                <w:rFonts w:asciiTheme="minorEastAsia" w:hAnsiTheme="minorEastAsia"/>
                <w:kern w:val="0"/>
                <w:sz w:val="18"/>
                <w:szCs w:val="18"/>
              </w:rPr>
            </w:pPr>
            <w:r w:rsidRPr="00772618">
              <w:rPr>
                <w:rFonts w:asciiTheme="minorEastAsia" w:hAnsiTheme="minorEastAsia" w:hint="eastAsia"/>
                <w:sz w:val="18"/>
                <w:szCs w:val="18"/>
              </w:rPr>
              <w:t>认识常用电阻器</w:t>
            </w:r>
          </w:p>
        </w:tc>
        <w:tc>
          <w:tcPr>
            <w:tcW w:w="6378" w:type="dxa"/>
            <w:tcBorders>
              <w:bottom w:val="single" w:sz="4" w:space="0" w:color="auto"/>
            </w:tcBorders>
          </w:tcPr>
          <w:p w:rsidR="00DA1B2C" w:rsidRPr="00772618" w:rsidRDefault="00DA1B2C" w:rsidP="00DA1B2C">
            <w:pPr>
              <w:numPr>
                <w:ilvl w:val="0"/>
                <w:numId w:val="3"/>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各小组随机领取各种常用的电阻器（如四环色环电阻、五环色环电阻、贴片电阻、水泥电阻、绕线电阻等。</w:t>
            </w:r>
          </w:p>
          <w:p w:rsidR="00DA1B2C" w:rsidRPr="00772618" w:rsidRDefault="00DA1B2C" w:rsidP="00DA1B2C">
            <w:pPr>
              <w:numPr>
                <w:ilvl w:val="0"/>
                <w:numId w:val="3"/>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小组讨论，识别电阻器。</w:t>
            </w:r>
          </w:p>
          <w:p w:rsidR="00DA1B2C" w:rsidRPr="00772618" w:rsidRDefault="00DA1B2C" w:rsidP="00DA1B2C">
            <w:pPr>
              <w:numPr>
                <w:ilvl w:val="0"/>
                <w:numId w:val="3"/>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记录结果。</w:t>
            </w:r>
          </w:p>
          <w:p w:rsidR="00DA1B2C" w:rsidRPr="00772618" w:rsidRDefault="00DA1B2C" w:rsidP="00DA1B2C">
            <w:pPr>
              <w:numPr>
                <w:ilvl w:val="0"/>
                <w:numId w:val="3"/>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活动评价小结。包括个人评价、小组评价及教师评价。</w:t>
            </w:r>
          </w:p>
          <w:p w:rsidR="00DA1B2C" w:rsidRPr="00772618" w:rsidRDefault="00DA1B2C" w:rsidP="00DA1B2C">
            <w:pPr>
              <w:numPr>
                <w:ilvl w:val="0"/>
                <w:numId w:val="3"/>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整理实训材料并清洁实训场室。</w:t>
            </w:r>
          </w:p>
        </w:tc>
      </w:tr>
      <w:tr w:rsidR="00DA1B2C" w:rsidRPr="00772618" w:rsidTr="00811071">
        <w:trPr>
          <w:trHeight w:val="630"/>
          <w:jc w:val="center"/>
        </w:trPr>
        <w:tc>
          <w:tcPr>
            <w:tcW w:w="702" w:type="dxa"/>
            <w:vMerge/>
            <w:vAlign w:val="center"/>
          </w:tcPr>
          <w:p w:rsidR="00DA1B2C" w:rsidRPr="00772618" w:rsidRDefault="00DA1B2C" w:rsidP="00811071">
            <w:pPr>
              <w:autoSpaceDE w:val="0"/>
              <w:autoSpaceDN w:val="0"/>
              <w:spacing w:line="320" w:lineRule="exact"/>
              <w:ind w:rightChars="50" w:right="105"/>
              <w:jc w:val="center"/>
              <w:rPr>
                <w:rFonts w:asciiTheme="minorEastAsia" w:hAnsiTheme="minorEastAsia"/>
                <w:kern w:val="0"/>
                <w:sz w:val="18"/>
                <w:szCs w:val="18"/>
              </w:rPr>
            </w:pPr>
          </w:p>
        </w:tc>
        <w:tc>
          <w:tcPr>
            <w:tcW w:w="716" w:type="dxa"/>
            <w:vMerge/>
            <w:tcBorders>
              <w:right w:val="single" w:sz="4" w:space="0" w:color="auto"/>
            </w:tcBorders>
            <w:vAlign w:val="center"/>
          </w:tcPr>
          <w:p w:rsidR="00DA1B2C" w:rsidRPr="00772618" w:rsidRDefault="00DA1B2C" w:rsidP="00811071">
            <w:pPr>
              <w:autoSpaceDE w:val="0"/>
              <w:autoSpaceDN w:val="0"/>
              <w:spacing w:line="320" w:lineRule="exact"/>
              <w:ind w:rightChars="50" w:right="105"/>
              <w:jc w:val="left"/>
              <w:rPr>
                <w:rFonts w:asciiTheme="minorEastAsia" w:hAnsiTheme="minorEastAsia"/>
                <w:sz w:val="18"/>
                <w:szCs w:val="18"/>
              </w:rPr>
            </w:pPr>
          </w:p>
        </w:tc>
        <w:tc>
          <w:tcPr>
            <w:tcW w:w="1843" w:type="dxa"/>
            <w:tcBorders>
              <w:top w:val="single" w:sz="4" w:space="0" w:color="auto"/>
              <w:left w:val="single" w:sz="4" w:space="0" w:color="auto"/>
              <w:bottom w:val="single" w:sz="4" w:space="0" w:color="auto"/>
            </w:tcBorders>
            <w:vAlign w:val="center"/>
          </w:tcPr>
          <w:p w:rsidR="00DA1B2C" w:rsidRPr="00772618" w:rsidRDefault="00DA1B2C" w:rsidP="00811071">
            <w:pPr>
              <w:tabs>
                <w:tab w:val="left" w:pos="720"/>
              </w:tabs>
              <w:adjustRightInd w:val="0"/>
              <w:snapToGrid w:val="0"/>
              <w:spacing w:line="320" w:lineRule="exact"/>
              <w:jc w:val="left"/>
              <w:rPr>
                <w:rFonts w:asciiTheme="minorEastAsia" w:hAnsiTheme="minorEastAsia"/>
                <w:sz w:val="18"/>
                <w:szCs w:val="18"/>
              </w:rPr>
            </w:pPr>
            <w:r w:rsidRPr="00772618">
              <w:rPr>
                <w:rFonts w:asciiTheme="minorEastAsia" w:hAnsiTheme="minorEastAsia" w:hint="eastAsia"/>
                <w:sz w:val="18"/>
                <w:szCs w:val="18"/>
              </w:rPr>
              <w:t>用万用表测量电阻的阻值</w:t>
            </w:r>
          </w:p>
        </w:tc>
        <w:tc>
          <w:tcPr>
            <w:tcW w:w="6378" w:type="dxa"/>
            <w:tcBorders>
              <w:top w:val="single" w:sz="4" w:space="0" w:color="auto"/>
              <w:bottom w:val="single" w:sz="4" w:space="0" w:color="auto"/>
            </w:tcBorders>
          </w:tcPr>
          <w:p w:rsidR="00DA1B2C" w:rsidRPr="00772618" w:rsidRDefault="00DA1B2C" w:rsidP="00DA1B2C">
            <w:pPr>
              <w:numPr>
                <w:ilvl w:val="0"/>
                <w:numId w:val="4"/>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各小组随机领取3个不同的电阻及万用表。</w:t>
            </w:r>
          </w:p>
          <w:p w:rsidR="00DA1B2C" w:rsidRPr="00772618" w:rsidRDefault="00DA1B2C" w:rsidP="00DA1B2C">
            <w:pPr>
              <w:numPr>
                <w:ilvl w:val="0"/>
                <w:numId w:val="4"/>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检查万用表。</w:t>
            </w:r>
          </w:p>
          <w:p w:rsidR="00DA1B2C" w:rsidRPr="00772618" w:rsidRDefault="00DA1B2C" w:rsidP="00DA1B2C">
            <w:pPr>
              <w:numPr>
                <w:ilvl w:val="0"/>
                <w:numId w:val="4"/>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测量电阻。</w:t>
            </w:r>
          </w:p>
          <w:p w:rsidR="00DA1B2C" w:rsidRPr="00772618" w:rsidRDefault="00DA1B2C" w:rsidP="00DA1B2C">
            <w:pPr>
              <w:numPr>
                <w:ilvl w:val="0"/>
                <w:numId w:val="4"/>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记录测量结果。</w:t>
            </w:r>
          </w:p>
          <w:p w:rsidR="00DA1B2C" w:rsidRPr="00772618" w:rsidRDefault="00DA1B2C" w:rsidP="00DA1B2C">
            <w:pPr>
              <w:numPr>
                <w:ilvl w:val="0"/>
                <w:numId w:val="4"/>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实训评价。包括个人评价、小组评价及教师评价。</w:t>
            </w:r>
          </w:p>
          <w:p w:rsidR="00DA1B2C" w:rsidRPr="00772618" w:rsidRDefault="00DA1B2C" w:rsidP="00DA1B2C">
            <w:pPr>
              <w:numPr>
                <w:ilvl w:val="0"/>
                <w:numId w:val="4"/>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整理实训材料和设备并清洁实训场室。</w:t>
            </w:r>
          </w:p>
        </w:tc>
      </w:tr>
      <w:tr w:rsidR="00DA1B2C" w:rsidRPr="00772618" w:rsidTr="00811071">
        <w:trPr>
          <w:trHeight w:val="479"/>
          <w:jc w:val="center"/>
        </w:trPr>
        <w:tc>
          <w:tcPr>
            <w:tcW w:w="702" w:type="dxa"/>
            <w:vMerge/>
            <w:vAlign w:val="center"/>
          </w:tcPr>
          <w:p w:rsidR="00DA1B2C" w:rsidRPr="00772618" w:rsidRDefault="00DA1B2C" w:rsidP="00811071">
            <w:pPr>
              <w:autoSpaceDE w:val="0"/>
              <w:autoSpaceDN w:val="0"/>
              <w:spacing w:line="320" w:lineRule="exact"/>
              <w:ind w:rightChars="50" w:right="105"/>
              <w:jc w:val="center"/>
              <w:rPr>
                <w:rFonts w:asciiTheme="minorEastAsia" w:hAnsiTheme="minorEastAsia"/>
                <w:kern w:val="0"/>
                <w:sz w:val="18"/>
                <w:szCs w:val="18"/>
              </w:rPr>
            </w:pPr>
          </w:p>
        </w:tc>
        <w:tc>
          <w:tcPr>
            <w:tcW w:w="716" w:type="dxa"/>
            <w:vMerge/>
            <w:tcBorders>
              <w:right w:val="single" w:sz="4" w:space="0" w:color="auto"/>
            </w:tcBorders>
            <w:vAlign w:val="center"/>
          </w:tcPr>
          <w:p w:rsidR="00DA1B2C" w:rsidRPr="00772618" w:rsidRDefault="00DA1B2C" w:rsidP="00811071">
            <w:pPr>
              <w:autoSpaceDE w:val="0"/>
              <w:autoSpaceDN w:val="0"/>
              <w:spacing w:line="320" w:lineRule="exact"/>
              <w:ind w:rightChars="50" w:right="105"/>
              <w:jc w:val="left"/>
              <w:rPr>
                <w:rFonts w:asciiTheme="minorEastAsia" w:hAnsiTheme="minorEastAsia"/>
                <w:sz w:val="18"/>
                <w:szCs w:val="18"/>
              </w:rPr>
            </w:pPr>
          </w:p>
        </w:tc>
        <w:tc>
          <w:tcPr>
            <w:tcW w:w="1843" w:type="dxa"/>
            <w:tcBorders>
              <w:top w:val="single" w:sz="4" w:space="0" w:color="auto"/>
              <w:left w:val="single" w:sz="4" w:space="0" w:color="auto"/>
              <w:bottom w:val="single" w:sz="4" w:space="0" w:color="auto"/>
            </w:tcBorders>
            <w:vAlign w:val="center"/>
          </w:tcPr>
          <w:p w:rsidR="00DA1B2C" w:rsidRPr="00772618" w:rsidRDefault="00DA1B2C" w:rsidP="00811071">
            <w:pPr>
              <w:tabs>
                <w:tab w:val="left" w:pos="720"/>
              </w:tabs>
              <w:adjustRightInd w:val="0"/>
              <w:snapToGrid w:val="0"/>
              <w:spacing w:line="320" w:lineRule="exact"/>
              <w:jc w:val="left"/>
              <w:rPr>
                <w:rFonts w:asciiTheme="minorEastAsia" w:hAnsiTheme="minorEastAsia"/>
                <w:sz w:val="18"/>
                <w:szCs w:val="18"/>
              </w:rPr>
            </w:pPr>
            <w:r w:rsidRPr="00772618">
              <w:rPr>
                <w:rFonts w:asciiTheme="minorEastAsia" w:hAnsiTheme="minorEastAsia" w:hint="eastAsia"/>
                <w:sz w:val="18"/>
                <w:szCs w:val="18"/>
              </w:rPr>
              <w:t>兆欧表的使用方法</w:t>
            </w:r>
          </w:p>
        </w:tc>
        <w:tc>
          <w:tcPr>
            <w:tcW w:w="6378" w:type="dxa"/>
            <w:tcBorders>
              <w:top w:val="single" w:sz="4" w:space="0" w:color="auto"/>
              <w:bottom w:val="single" w:sz="4" w:space="0" w:color="auto"/>
            </w:tcBorders>
            <w:vAlign w:val="center"/>
          </w:tcPr>
          <w:p w:rsidR="00DA1B2C" w:rsidRPr="00772618" w:rsidRDefault="00DA1B2C" w:rsidP="00DA1B2C">
            <w:pPr>
              <w:numPr>
                <w:ilvl w:val="0"/>
                <w:numId w:val="5"/>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观看兆欧表的结构图片和使用方法的视频</w:t>
            </w:r>
          </w:p>
        </w:tc>
      </w:tr>
      <w:tr w:rsidR="00DA1B2C" w:rsidRPr="00772618" w:rsidTr="00811071">
        <w:trPr>
          <w:trHeight w:val="2285"/>
          <w:jc w:val="center"/>
        </w:trPr>
        <w:tc>
          <w:tcPr>
            <w:tcW w:w="702" w:type="dxa"/>
            <w:vMerge/>
            <w:vAlign w:val="center"/>
          </w:tcPr>
          <w:p w:rsidR="00DA1B2C" w:rsidRPr="00772618" w:rsidRDefault="00DA1B2C" w:rsidP="00811071">
            <w:pPr>
              <w:autoSpaceDE w:val="0"/>
              <w:autoSpaceDN w:val="0"/>
              <w:spacing w:line="320" w:lineRule="exact"/>
              <w:ind w:rightChars="50" w:right="105"/>
              <w:jc w:val="center"/>
              <w:rPr>
                <w:rFonts w:asciiTheme="minorEastAsia" w:hAnsiTheme="minorEastAsia"/>
                <w:kern w:val="0"/>
                <w:sz w:val="18"/>
                <w:szCs w:val="18"/>
              </w:rPr>
            </w:pPr>
          </w:p>
        </w:tc>
        <w:tc>
          <w:tcPr>
            <w:tcW w:w="716" w:type="dxa"/>
            <w:vMerge/>
            <w:tcBorders>
              <w:right w:val="single" w:sz="4" w:space="0" w:color="auto"/>
            </w:tcBorders>
            <w:vAlign w:val="center"/>
          </w:tcPr>
          <w:p w:rsidR="00DA1B2C" w:rsidRPr="00772618" w:rsidRDefault="00DA1B2C" w:rsidP="00811071">
            <w:pPr>
              <w:autoSpaceDE w:val="0"/>
              <w:autoSpaceDN w:val="0"/>
              <w:spacing w:line="320" w:lineRule="exact"/>
              <w:ind w:rightChars="50" w:right="105"/>
              <w:jc w:val="left"/>
              <w:rPr>
                <w:rFonts w:asciiTheme="minorEastAsia" w:hAnsiTheme="minorEastAsia"/>
                <w:sz w:val="18"/>
                <w:szCs w:val="18"/>
              </w:rPr>
            </w:pPr>
          </w:p>
        </w:tc>
        <w:tc>
          <w:tcPr>
            <w:tcW w:w="1843" w:type="dxa"/>
            <w:tcBorders>
              <w:top w:val="single" w:sz="4" w:space="0" w:color="auto"/>
              <w:left w:val="single" w:sz="4" w:space="0" w:color="auto"/>
            </w:tcBorders>
            <w:vAlign w:val="center"/>
          </w:tcPr>
          <w:p w:rsidR="00DA1B2C" w:rsidRPr="00772618" w:rsidRDefault="00DA1B2C" w:rsidP="00811071">
            <w:pPr>
              <w:tabs>
                <w:tab w:val="left" w:pos="720"/>
              </w:tabs>
              <w:adjustRightInd w:val="0"/>
              <w:snapToGrid w:val="0"/>
              <w:spacing w:line="320" w:lineRule="exact"/>
              <w:jc w:val="left"/>
              <w:rPr>
                <w:rFonts w:asciiTheme="minorEastAsia" w:hAnsiTheme="minorEastAsia"/>
                <w:sz w:val="18"/>
                <w:szCs w:val="18"/>
              </w:rPr>
            </w:pPr>
            <w:r w:rsidRPr="00772618">
              <w:rPr>
                <w:rFonts w:asciiTheme="minorEastAsia" w:hAnsiTheme="minorEastAsia" w:hint="eastAsia"/>
                <w:sz w:val="18"/>
                <w:szCs w:val="18"/>
              </w:rPr>
              <w:t>用兆欧表测量电动机绕组的绝缘电阻</w:t>
            </w:r>
          </w:p>
        </w:tc>
        <w:tc>
          <w:tcPr>
            <w:tcW w:w="6378" w:type="dxa"/>
            <w:tcBorders>
              <w:top w:val="single" w:sz="4" w:space="0" w:color="auto"/>
            </w:tcBorders>
          </w:tcPr>
          <w:p w:rsidR="00DA1B2C" w:rsidRPr="00772618" w:rsidRDefault="00DA1B2C" w:rsidP="00DA1B2C">
            <w:pPr>
              <w:numPr>
                <w:ilvl w:val="0"/>
                <w:numId w:val="6"/>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每个小组领取一个ZC25-3兆欧表。</w:t>
            </w:r>
          </w:p>
          <w:p w:rsidR="00DA1B2C" w:rsidRPr="00772618" w:rsidRDefault="00DA1B2C" w:rsidP="00DA1B2C">
            <w:pPr>
              <w:numPr>
                <w:ilvl w:val="0"/>
                <w:numId w:val="6"/>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检查仪表。</w:t>
            </w:r>
          </w:p>
          <w:p w:rsidR="00DA1B2C" w:rsidRPr="00772618" w:rsidRDefault="00DA1B2C" w:rsidP="00DA1B2C">
            <w:pPr>
              <w:numPr>
                <w:ilvl w:val="0"/>
                <w:numId w:val="6"/>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兆欧表接线。</w:t>
            </w:r>
          </w:p>
          <w:p w:rsidR="00DA1B2C" w:rsidRPr="00772618" w:rsidRDefault="00DA1B2C" w:rsidP="00DA1B2C">
            <w:pPr>
              <w:numPr>
                <w:ilvl w:val="0"/>
                <w:numId w:val="6"/>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测量电动机绕组绝缘电阻。</w:t>
            </w:r>
          </w:p>
          <w:p w:rsidR="00DA1B2C" w:rsidRPr="00772618" w:rsidRDefault="00DA1B2C" w:rsidP="00DA1B2C">
            <w:pPr>
              <w:numPr>
                <w:ilvl w:val="0"/>
                <w:numId w:val="6"/>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记录测量结果。</w:t>
            </w:r>
          </w:p>
          <w:p w:rsidR="00DA1B2C" w:rsidRPr="00772618" w:rsidRDefault="00DA1B2C" w:rsidP="00DA1B2C">
            <w:pPr>
              <w:numPr>
                <w:ilvl w:val="0"/>
                <w:numId w:val="6"/>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实训评价小结。包括个人评价、小组评价及教师评价。</w:t>
            </w:r>
          </w:p>
          <w:p w:rsidR="00DA1B2C" w:rsidRPr="00772618" w:rsidRDefault="00DA1B2C" w:rsidP="00DA1B2C">
            <w:pPr>
              <w:numPr>
                <w:ilvl w:val="0"/>
                <w:numId w:val="6"/>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整理实训材料并清洁实训场室。</w:t>
            </w:r>
          </w:p>
        </w:tc>
      </w:tr>
      <w:tr w:rsidR="00DA1B2C" w:rsidRPr="00772618" w:rsidTr="00811071">
        <w:trPr>
          <w:trHeight w:val="765"/>
          <w:jc w:val="center"/>
        </w:trPr>
        <w:tc>
          <w:tcPr>
            <w:tcW w:w="702" w:type="dxa"/>
            <w:vMerge/>
            <w:vAlign w:val="center"/>
          </w:tcPr>
          <w:p w:rsidR="00DA1B2C" w:rsidRPr="00772618" w:rsidRDefault="00DA1B2C" w:rsidP="00811071">
            <w:pPr>
              <w:autoSpaceDE w:val="0"/>
              <w:autoSpaceDN w:val="0"/>
              <w:spacing w:line="320" w:lineRule="exact"/>
              <w:ind w:rightChars="50" w:right="105"/>
              <w:jc w:val="center"/>
              <w:rPr>
                <w:rFonts w:asciiTheme="minorEastAsia" w:hAnsiTheme="minorEastAsia"/>
                <w:kern w:val="0"/>
                <w:sz w:val="18"/>
                <w:szCs w:val="18"/>
              </w:rPr>
            </w:pPr>
          </w:p>
        </w:tc>
        <w:tc>
          <w:tcPr>
            <w:tcW w:w="716" w:type="dxa"/>
            <w:vMerge/>
            <w:tcBorders>
              <w:right w:val="single" w:sz="4" w:space="0" w:color="auto"/>
            </w:tcBorders>
            <w:vAlign w:val="center"/>
          </w:tcPr>
          <w:p w:rsidR="00DA1B2C" w:rsidRPr="00772618" w:rsidRDefault="00DA1B2C" w:rsidP="00811071">
            <w:pPr>
              <w:autoSpaceDE w:val="0"/>
              <w:autoSpaceDN w:val="0"/>
              <w:spacing w:line="320" w:lineRule="exact"/>
              <w:ind w:rightChars="50" w:right="105"/>
              <w:jc w:val="left"/>
              <w:rPr>
                <w:rFonts w:asciiTheme="minorEastAsia" w:hAnsiTheme="minorEastAsia"/>
                <w:sz w:val="18"/>
                <w:szCs w:val="18"/>
              </w:rPr>
            </w:pPr>
          </w:p>
        </w:tc>
        <w:tc>
          <w:tcPr>
            <w:tcW w:w="1843" w:type="dxa"/>
            <w:tcBorders>
              <w:top w:val="single" w:sz="4" w:space="0" w:color="auto"/>
              <w:left w:val="single" w:sz="4" w:space="0" w:color="auto"/>
              <w:bottom w:val="single" w:sz="4" w:space="0" w:color="auto"/>
            </w:tcBorders>
            <w:vAlign w:val="center"/>
          </w:tcPr>
          <w:p w:rsidR="00DA1B2C" w:rsidRPr="00772618" w:rsidRDefault="00DA1B2C" w:rsidP="00811071">
            <w:pPr>
              <w:autoSpaceDE w:val="0"/>
              <w:autoSpaceDN w:val="0"/>
              <w:spacing w:line="320" w:lineRule="exact"/>
              <w:ind w:leftChars="20" w:left="42" w:rightChars="20" w:right="42"/>
              <w:jc w:val="left"/>
              <w:rPr>
                <w:rFonts w:asciiTheme="minorEastAsia" w:hAnsiTheme="minorEastAsia"/>
                <w:sz w:val="18"/>
                <w:szCs w:val="18"/>
              </w:rPr>
            </w:pPr>
            <w:r w:rsidRPr="00772618">
              <w:rPr>
                <w:rFonts w:asciiTheme="minorEastAsia" w:hAnsiTheme="minorEastAsia" w:hint="eastAsia"/>
                <w:sz w:val="18"/>
                <w:szCs w:val="18"/>
              </w:rPr>
              <w:t>直流电桥的使用方法</w:t>
            </w:r>
          </w:p>
        </w:tc>
        <w:tc>
          <w:tcPr>
            <w:tcW w:w="6378" w:type="dxa"/>
            <w:tcBorders>
              <w:top w:val="single" w:sz="4" w:space="0" w:color="auto"/>
              <w:bottom w:val="single" w:sz="4" w:space="0" w:color="auto"/>
            </w:tcBorders>
          </w:tcPr>
          <w:p w:rsidR="00DA1B2C" w:rsidRPr="00772618" w:rsidRDefault="00DA1B2C" w:rsidP="00DA1B2C">
            <w:pPr>
              <w:numPr>
                <w:ilvl w:val="0"/>
                <w:numId w:val="7"/>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观看直流电桥的结构图片及使用方法视频</w:t>
            </w:r>
          </w:p>
        </w:tc>
      </w:tr>
      <w:tr w:rsidR="00DA1B2C" w:rsidRPr="00772618" w:rsidTr="00811071">
        <w:trPr>
          <w:trHeight w:val="645"/>
          <w:jc w:val="center"/>
        </w:trPr>
        <w:tc>
          <w:tcPr>
            <w:tcW w:w="702" w:type="dxa"/>
            <w:vMerge/>
            <w:vAlign w:val="center"/>
          </w:tcPr>
          <w:p w:rsidR="00DA1B2C" w:rsidRPr="00772618" w:rsidRDefault="00DA1B2C" w:rsidP="00811071">
            <w:pPr>
              <w:autoSpaceDE w:val="0"/>
              <w:autoSpaceDN w:val="0"/>
              <w:spacing w:line="320" w:lineRule="exact"/>
              <w:ind w:rightChars="50" w:right="105"/>
              <w:jc w:val="center"/>
              <w:rPr>
                <w:rFonts w:asciiTheme="minorEastAsia" w:hAnsiTheme="minorEastAsia"/>
                <w:kern w:val="0"/>
                <w:sz w:val="18"/>
                <w:szCs w:val="18"/>
              </w:rPr>
            </w:pPr>
          </w:p>
        </w:tc>
        <w:tc>
          <w:tcPr>
            <w:tcW w:w="716" w:type="dxa"/>
            <w:vMerge/>
            <w:tcBorders>
              <w:right w:val="single" w:sz="4" w:space="0" w:color="auto"/>
            </w:tcBorders>
            <w:vAlign w:val="center"/>
          </w:tcPr>
          <w:p w:rsidR="00DA1B2C" w:rsidRPr="00772618" w:rsidRDefault="00DA1B2C" w:rsidP="00811071">
            <w:pPr>
              <w:autoSpaceDE w:val="0"/>
              <w:autoSpaceDN w:val="0"/>
              <w:spacing w:line="320" w:lineRule="exact"/>
              <w:ind w:rightChars="50" w:right="105"/>
              <w:jc w:val="left"/>
              <w:rPr>
                <w:rFonts w:asciiTheme="minorEastAsia" w:hAnsiTheme="minorEastAsia"/>
                <w:sz w:val="18"/>
                <w:szCs w:val="18"/>
              </w:rPr>
            </w:pPr>
          </w:p>
        </w:tc>
        <w:tc>
          <w:tcPr>
            <w:tcW w:w="1843" w:type="dxa"/>
            <w:tcBorders>
              <w:top w:val="single" w:sz="4" w:space="0" w:color="auto"/>
              <w:left w:val="single" w:sz="4" w:space="0" w:color="auto"/>
            </w:tcBorders>
            <w:vAlign w:val="center"/>
          </w:tcPr>
          <w:p w:rsidR="00DA1B2C" w:rsidRPr="00772618" w:rsidRDefault="00DA1B2C" w:rsidP="00811071">
            <w:pPr>
              <w:autoSpaceDE w:val="0"/>
              <w:autoSpaceDN w:val="0"/>
              <w:spacing w:line="320" w:lineRule="exact"/>
              <w:ind w:leftChars="20" w:left="42" w:rightChars="20" w:right="42"/>
              <w:jc w:val="left"/>
              <w:rPr>
                <w:rFonts w:asciiTheme="minorEastAsia" w:hAnsiTheme="minorEastAsia"/>
                <w:sz w:val="18"/>
                <w:szCs w:val="18"/>
              </w:rPr>
            </w:pPr>
            <w:r w:rsidRPr="00772618">
              <w:rPr>
                <w:rFonts w:asciiTheme="minorEastAsia" w:hAnsiTheme="minorEastAsia" w:hint="eastAsia"/>
                <w:sz w:val="18"/>
                <w:szCs w:val="18"/>
              </w:rPr>
              <w:t>用直流电桥测量小线圈的电阻</w:t>
            </w:r>
          </w:p>
        </w:tc>
        <w:tc>
          <w:tcPr>
            <w:tcW w:w="6378" w:type="dxa"/>
            <w:tcBorders>
              <w:top w:val="single" w:sz="4" w:space="0" w:color="auto"/>
            </w:tcBorders>
          </w:tcPr>
          <w:p w:rsidR="00DA1B2C" w:rsidRPr="00772618" w:rsidRDefault="00DA1B2C" w:rsidP="00DA1B2C">
            <w:pPr>
              <w:numPr>
                <w:ilvl w:val="0"/>
                <w:numId w:val="8"/>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领取小线圈和直流电桥。</w:t>
            </w:r>
          </w:p>
          <w:p w:rsidR="00DA1B2C" w:rsidRPr="00772618" w:rsidRDefault="00DA1B2C" w:rsidP="00DA1B2C">
            <w:pPr>
              <w:numPr>
                <w:ilvl w:val="0"/>
                <w:numId w:val="8"/>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检查直流电桥。</w:t>
            </w:r>
          </w:p>
          <w:p w:rsidR="00DA1B2C" w:rsidRPr="00772618" w:rsidRDefault="00DA1B2C" w:rsidP="00DA1B2C">
            <w:pPr>
              <w:numPr>
                <w:ilvl w:val="0"/>
                <w:numId w:val="8"/>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测量小线圈的电阻</w:t>
            </w:r>
          </w:p>
          <w:p w:rsidR="00DA1B2C" w:rsidRPr="00772618" w:rsidRDefault="00DA1B2C" w:rsidP="00DA1B2C">
            <w:pPr>
              <w:numPr>
                <w:ilvl w:val="0"/>
                <w:numId w:val="8"/>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记录测量结果</w:t>
            </w:r>
          </w:p>
          <w:p w:rsidR="00DA1B2C" w:rsidRPr="00772618" w:rsidRDefault="00DA1B2C" w:rsidP="00DA1B2C">
            <w:pPr>
              <w:numPr>
                <w:ilvl w:val="0"/>
                <w:numId w:val="8"/>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实训评价小结。包括个人评价、小组评价及教师评价。</w:t>
            </w:r>
          </w:p>
          <w:p w:rsidR="00DA1B2C" w:rsidRPr="00772618" w:rsidRDefault="00DA1B2C" w:rsidP="00DA1B2C">
            <w:pPr>
              <w:numPr>
                <w:ilvl w:val="0"/>
                <w:numId w:val="8"/>
              </w:numPr>
              <w:autoSpaceDE w:val="0"/>
              <w:autoSpaceDN w:val="0"/>
              <w:spacing w:line="320" w:lineRule="exact"/>
              <w:ind w:rightChars="50" w:right="105"/>
              <w:rPr>
                <w:rFonts w:asciiTheme="minorEastAsia" w:hAnsiTheme="minorEastAsia"/>
                <w:bCs/>
                <w:kern w:val="0"/>
                <w:sz w:val="18"/>
                <w:szCs w:val="18"/>
              </w:rPr>
            </w:pPr>
            <w:r w:rsidRPr="00772618">
              <w:rPr>
                <w:rFonts w:asciiTheme="minorEastAsia" w:hAnsiTheme="minorEastAsia" w:hint="eastAsia"/>
                <w:bCs/>
                <w:kern w:val="0"/>
                <w:sz w:val="18"/>
                <w:szCs w:val="18"/>
              </w:rPr>
              <w:t>整理实训材料并清洁实训场室。</w:t>
            </w:r>
          </w:p>
        </w:tc>
      </w:tr>
      <w:tr w:rsidR="00DA1B2C" w:rsidRPr="00772618" w:rsidTr="00811071">
        <w:trPr>
          <w:trHeight w:val="285"/>
          <w:jc w:val="center"/>
        </w:trPr>
        <w:tc>
          <w:tcPr>
            <w:tcW w:w="702" w:type="dxa"/>
            <w:vMerge w:val="restart"/>
            <w:tcBorders>
              <w:top w:val="single" w:sz="2" w:space="0" w:color="auto"/>
            </w:tcBorders>
            <w:vAlign w:val="center"/>
          </w:tcPr>
          <w:p w:rsidR="00DA1B2C" w:rsidRPr="00772618" w:rsidRDefault="00DA1B2C" w:rsidP="00811071">
            <w:pPr>
              <w:autoSpaceDE w:val="0"/>
              <w:autoSpaceDN w:val="0"/>
              <w:spacing w:line="320" w:lineRule="exact"/>
              <w:ind w:rightChars="50" w:right="105"/>
              <w:jc w:val="center"/>
              <w:rPr>
                <w:rFonts w:asciiTheme="minorEastAsia" w:hAnsiTheme="minorEastAsia"/>
                <w:kern w:val="0"/>
                <w:sz w:val="18"/>
                <w:szCs w:val="18"/>
              </w:rPr>
            </w:pPr>
            <w:r w:rsidRPr="00772618">
              <w:rPr>
                <w:rFonts w:asciiTheme="minorEastAsia" w:hAnsiTheme="minorEastAsia" w:hint="eastAsia"/>
                <w:kern w:val="0"/>
                <w:sz w:val="18"/>
                <w:szCs w:val="18"/>
              </w:rPr>
              <w:t>二</w:t>
            </w:r>
          </w:p>
        </w:tc>
        <w:tc>
          <w:tcPr>
            <w:tcW w:w="716" w:type="dxa"/>
            <w:vMerge w:val="restart"/>
            <w:tcBorders>
              <w:top w:val="single" w:sz="2" w:space="0" w:color="auto"/>
            </w:tcBorders>
            <w:vAlign w:val="center"/>
          </w:tcPr>
          <w:p w:rsidR="00DA1B2C" w:rsidRPr="00772618" w:rsidRDefault="00DA1B2C" w:rsidP="00811071">
            <w:pPr>
              <w:autoSpaceDE w:val="0"/>
              <w:autoSpaceDN w:val="0"/>
              <w:spacing w:line="320" w:lineRule="exact"/>
              <w:ind w:rightChars="50" w:right="105"/>
              <w:jc w:val="left"/>
              <w:rPr>
                <w:rFonts w:asciiTheme="minorEastAsia" w:hAnsiTheme="minorEastAsia"/>
                <w:sz w:val="18"/>
                <w:szCs w:val="18"/>
              </w:rPr>
            </w:pPr>
            <w:r w:rsidRPr="00772618">
              <w:rPr>
                <w:rFonts w:asciiTheme="minorEastAsia" w:hAnsiTheme="minorEastAsia" w:hint="eastAsia"/>
                <w:sz w:val="18"/>
                <w:szCs w:val="18"/>
              </w:rPr>
              <w:t>直流电压、电</w:t>
            </w:r>
            <w:r w:rsidRPr="00772618">
              <w:rPr>
                <w:rFonts w:asciiTheme="minorEastAsia" w:hAnsiTheme="minorEastAsia" w:hint="eastAsia"/>
                <w:sz w:val="18"/>
                <w:szCs w:val="18"/>
              </w:rPr>
              <w:lastRenderedPageBreak/>
              <w:t>流的测量</w:t>
            </w:r>
          </w:p>
        </w:tc>
        <w:tc>
          <w:tcPr>
            <w:tcW w:w="1843" w:type="dxa"/>
            <w:tcBorders>
              <w:bottom w:val="single" w:sz="4" w:space="0" w:color="auto"/>
            </w:tcBorders>
            <w:vAlign w:val="center"/>
          </w:tcPr>
          <w:p w:rsidR="00DA1B2C" w:rsidRPr="00772618" w:rsidRDefault="00DA1B2C" w:rsidP="00811071">
            <w:pPr>
              <w:autoSpaceDE w:val="0"/>
              <w:autoSpaceDN w:val="0"/>
              <w:spacing w:line="320" w:lineRule="exact"/>
              <w:ind w:leftChars="20" w:left="42" w:rightChars="20" w:right="42"/>
              <w:jc w:val="left"/>
              <w:rPr>
                <w:rFonts w:asciiTheme="minorEastAsia" w:hAnsiTheme="minorEastAsia"/>
                <w:sz w:val="18"/>
                <w:szCs w:val="18"/>
              </w:rPr>
            </w:pPr>
            <w:r w:rsidRPr="00772618">
              <w:rPr>
                <w:rFonts w:asciiTheme="minorEastAsia" w:hAnsiTheme="minorEastAsia" w:cs="宋体" w:hint="eastAsia"/>
                <w:sz w:val="18"/>
                <w:szCs w:val="18"/>
              </w:rPr>
              <w:lastRenderedPageBreak/>
              <w:t>用万用表测直流电压</w:t>
            </w:r>
          </w:p>
        </w:tc>
        <w:tc>
          <w:tcPr>
            <w:tcW w:w="6378" w:type="dxa"/>
            <w:tcBorders>
              <w:bottom w:val="single" w:sz="4" w:space="0" w:color="auto"/>
            </w:tcBorders>
          </w:tcPr>
          <w:p w:rsidR="00DA1B2C" w:rsidRPr="00772618" w:rsidRDefault="00DA1B2C" w:rsidP="00DA1B2C">
            <w:pPr>
              <w:numPr>
                <w:ilvl w:val="0"/>
                <w:numId w:val="10"/>
              </w:numPr>
              <w:autoSpaceDE w:val="0"/>
              <w:autoSpaceDN w:val="0"/>
              <w:spacing w:line="320" w:lineRule="exact"/>
              <w:ind w:rightChars="50" w:right="105"/>
              <w:rPr>
                <w:rFonts w:asciiTheme="minorEastAsia" w:hAnsiTheme="minorEastAsia"/>
                <w:kern w:val="0"/>
                <w:sz w:val="18"/>
                <w:szCs w:val="18"/>
              </w:rPr>
            </w:pPr>
            <w:r w:rsidRPr="00772618">
              <w:rPr>
                <w:rFonts w:asciiTheme="minorEastAsia" w:hAnsiTheme="minorEastAsia" w:hint="eastAsia"/>
                <w:kern w:val="0"/>
                <w:sz w:val="18"/>
                <w:szCs w:val="18"/>
              </w:rPr>
              <w:t>领取干电池万用表等材料。</w:t>
            </w:r>
          </w:p>
          <w:p w:rsidR="00DA1B2C" w:rsidRPr="00772618" w:rsidRDefault="00DA1B2C" w:rsidP="00DA1B2C">
            <w:pPr>
              <w:numPr>
                <w:ilvl w:val="0"/>
                <w:numId w:val="10"/>
              </w:numPr>
              <w:autoSpaceDE w:val="0"/>
              <w:autoSpaceDN w:val="0"/>
              <w:spacing w:line="320" w:lineRule="exact"/>
              <w:ind w:rightChars="50" w:right="105"/>
              <w:rPr>
                <w:rFonts w:asciiTheme="minorEastAsia" w:hAnsiTheme="minorEastAsia"/>
                <w:kern w:val="0"/>
                <w:sz w:val="18"/>
                <w:szCs w:val="18"/>
              </w:rPr>
            </w:pPr>
            <w:r w:rsidRPr="00772618">
              <w:rPr>
                <w:rFonts w:asciiTheme="minorEastAsia" w:hAnsiTheme="minorEastAsia" w:hint="eastAsia"/>
                <w:kern w:val="0"/>
                <w:sz w:val="18"/>
                <w:szCs w:val="18"/>
              </w:rPr>
              <w:t>用万用表测量几个不同干电池的电压及实训台的直流电压。</w:t>
            </w:r>
          </w:p>
          <w:p w:rsidR="00DA1B2C" w:rsidRPr="00772618" w:rsidRDefault="00DA1B2C" w:rsidP="00DA1B2C">
            <w:pPr>
              <w:numPr>
                <w:ilvl w:val="0"/>
                <w:numId w:val="10"/>
              </w:numPr>
              <w:autoSpaceDE w:val="0"/>
              <w:autoSpaceDN w:val="0"/>
              <w:spacing w:line="320" w:lineRule="exact"/>
              <w:ind w:rightChars="50" w:right="105"/>
              <w:rPr>
                <w:rFonts w:asciiTheme="minorEastAsia" w:hAnsiTheme="minorEastAsia"/>
                <w:kern w:val="0"/>
                <w:sz w:val="18"/>
                <w:szCs w:val="18"/>
              </w:rPr>
            </w:pPr>
            <w:r w:rsidRPr="00772618">
              <w:rPr>
                <w:rFonts w:asciiTheme="minorEastAsia" w:hAnsiTheme="minorEastAsia" w:hint="eastAsia"/>
                <w:kern w:val="0"/>
                <w:sz w:val="18"/>
                <w:szCs w:val="18"/>
              </w:rPr>
              <w:lastRenderedPageBreak/>
              <w:t>记录测量结果。</w:t>
            </w:r>
          </w:p>
          <w:p w:rsidR="00DA1B2C" w:rsidRPr="00772618" w:rsidRDefault="00DA1B2C" w:rsidP="00DA1B2C">
            <w:pPr>
              <w:numPr>
                <w:ilvl w:val="0"/>
                <w:numId w:val="10"/>
              </w:numPr>
              <w:autoSpaceDE w:val="0"/>
              <w:autoSpaceDN w:val="0"/>
              <w:spacing w:line="320" w:lineRule="exact"/>
              <w:ind w:rightChars="50" w:right="105"/>
              <w:rPr>
                <w:rFonts w:asciiTheme="minorEastAsia" w:hAnsiTheme="minorEastAsia"/>
                <w:kern w:val="0"/>
                <w:sz w:val="18"/>
                <w:szCs w:val="18"/>
              </w:rPr>
            </w:pPr>
            <w:r w:rsidRPr="00772618">
              <w:rPr>
                <w:rFonts w:asciiTheme="minorEastAsia" w:hAnsiTheme="minorEastAsia" w:hint="eastAsia"/>
                <w:bCs/>
                <w:kern w:val="0"/>
                <w:sz w:val="18"/>
                <w:szCs w:val="18"/>
              </w:rPr>
              <w:t>实训评价小结。包括个人评价、小组评价及教师评价。</w:t>
            </w:r>
          </w:p>
          <w:p w:rsidR="00DA1B2C" w:rsidRPr="00772618" w:rsidRDefault="00DA1B2C" w:rsidP="00DA1B2C">
            <w:pPr>
              <w:numPr>
                <w:ilvl w:val="0"/>
                <w:numId w:val="10"/>
              </w:numPr>
              <w:autoSpaceDE w:val="0"/>
              <w:autoSpaceDN w:val="0"/>
              <w:spacing w:line="320" w:lineRule="exact"/>
              <w:ind w:rightChars="50" w:right="105"/>
              <w:rPr>
                <w:rFonts w:asciiTheme="minorEastAsia" w:hAnsiTheme="minorEastAsia"/>
                <w:kern w:val="0"/>
                <w:sz w:val="18"/>
                <w:szCs w:val="18"/>
              </w:rPr>
            </w:pPr>
            <w:r w:rsidRPr="00772618">
              <w:rPr>
                <w:rFonts w:asciiTheme="minorEastAsia" w:hAnsiTheme="minorEastAsia" w:hint="eastAsia"/>
                <w:bCs/>
                <w:kern w:val="0"/>
                <w:sz w:val="18"/>
                <w:szCs w:val="18"/>
              </w:rPr>
              <w:t>整理实训材料并清洁实训场室。</w:t>
            </w:r>
          </w:p>
        </w:tc>
      </w:tr>
      <w:tr w:rsidR="00DA1B2C" w:rsidRPr="00772618" w:rsidTr="00811071">
        <w:trPr>
          <w:trHeight w:val="570"/>
          <w:jc w:val="center"/>
        </w:trPr>
        <w:tc>
          <w:tcPr>
            <w:tcW w:w="702" w:type="dxa"/>
            <w:vMerge/>
            <w:vAlign w:val="center"/>
          </w:tcPr>
          <w:p w:rsidR="00DA1B2C" w:rsidRPr="00772618" w:rsidRDefault="00DA1B2C" w:rsidP="00811071">
            <w:pPr>
              <w:autoSpaceDE w:val="0"/>
              <w:autoSpaceDN w:val="0"/>
              <w:spacing w:line="320" w:lineRule="exact"/>
              <w:ind w:rightChars="50" w:right="105"/>
              <w:jc w:val="center"/>
              <w:rPr>
                <w:rFonts w:asciiTheme="minorEastAsia" w:hAnsiTheme="minorEastAsia"/>
                <w:kern w:val="0"/>
                <w:sz w:val="18"/>
                <w:szCs w:val="18"/>
              </w:rPr>
            </w:pPr>
          </w:p>
        </w:tc>
        <w:tc>
          <w:tcPr>
            <w:tcW w:w="716" w:type="dxa"/>
            <w:vMerge/>
            <w:vAlign w:val="center"/>
          </w:tcPr>
          <w:p w:rsidR="00DA1B2C" w:rsidRPr="00772618" w:rsidRDefault="00DA1B2C" w:rsidP="00811071">
            <w:pPr>
              <w:autoSpaceDE w:val="0"/>
              <w:autoSpaceDN w:val="0"/>
              <w:spacing w:line="320" w:lineRule="exact"/>
              <w:ind w:rightChars="50" w:right="105"/>
              <w:jc w:val="left"/>
              <w:rPr>
                <w:rFonts w:asciiTheme="minorEastAsia" w:hAnsiTheme="minorEastAsia"/>
                <w:sz w:val="18"/>
                <w:szCs w:val="18"/>
              </w:rPr>
            </w:pPr>
          </w:p>
        </w:tc>
        <w:tc>
          <w:tcPr>
            <w:tcW w:w="1843" w:type="dxa"/>
            <w:tcBorders>
              <w:top w:val="single" w:sz="4" w:space="0" w:color="auto"/>
              <w:bottom w:val="single" w:sz="4" w:space="0" w:color="auto"/>
            </w:tcBorders>
            <w:vAlign w:val="center"/>
          </w:tcPr>
          <w:p w:rsidR="00DA1B2C" w:rsidRPr="00772618" w:rsidRDefault="00DA1B2C" w:rsidP="00811071">
            <w:pPr>
              <w:autoSpaceDE w:val="0"/>
              <w:autoSpaceDN w:val="0"/>
              <w:spacing w:line="320" w:lineRule="exact"/>
              <w:ind w:leftChars="20" w:left="42" w:rightChars="20" w:right="42"/>
              <w:jc w:val="left"/>
              <w:rPr>
                <w:rFonts w:asciiTheme="minorEastAsia" w:hAnsiTheme="minorEastAsia"/>
                <w:sz w:val="18"/>
                <w:szCs w:val="18"/>
              </w:rPr>
            </w:pPr>
            <w:r w:rsidRPr="00772618">
              <w:rPr>
                <w:rFonts w:asciiTheme="minorEastAsia" w:hAnsiTheme="minorEastAsia" w:cs="宋体" w:hint="eastAsia"/>
                <w:sz w:val="18"/>
                <w:szCs w:val="18"/>
              </w:rPr>
              <w:t>用万用表测直流电流</w:t>
            </w:r>
          </w:p>
        </w:tc>
        <w:tc>
          <w:tcPr>
            <w:tcW w:w="6378" w:type="dxa"/>
            <w:tcBorders>
              <w:top w:val="single" w:sz="4" w:space="0" w:color="auto"/>
              <w:bottom w:val="single" w:sz="4" w:space="0" w:color="auto"/>
            </w:tcBorders>
          </w:tcPr>
          <w:p w:rsidR="00DA1B2C" w:rsidRPr="00772618" w:rsidRDefault="00DA1B2C" w:rsidP="00DA1B2C">
            <w:pPr>
              <w:numPr>
                <w:ilvl w:val="0"/>
                <w:numId w:val="9"/>
              </w:numPr>
              <w:autoSpaceDE w:val="0"/>
              <w:autoSpaceDN w:val="0"/>
              <w:spacing w:line="320" w:lineRule="exact"/>
              <w:ind w:rightChars="50" w:right="105"/>
              <w:rPr>
                <w:rFonts w:asciiTheme="minorEastAsia" w:hAnsiTheme="minorEastAsia"/>
                <w:kern w:val="0"/>
                <w:sz w:val="18"/>
                <w:szCs w:val="18"/>
              </w:rPr>
            </w:pPr>
            <w:r w:rsidRPr="00772618">
              <w:rPr>
                <w:rFonts w:asciiTheme="minorEastAsia" w:hAnsiTheme="minorEastAsia" w:hint="eastAsia"/>
                <w:kern w:val="0"/>
                <w:sz w:val="18"/>
                <w:szCs w:val="18"/>
              </w:rPr>
              <w:t>领取万用表。</w:t>
            </w:r>
          </w:p>
          <w:p w:rsidR="00DA1B2C" w:rsidRPr="00772618" w:rsidRDefault="00DA1B2C" w:rsidP="00DA1B2C">
            <w:pPr>
              <w:numPr>
                <w:ilvl w:val="0"/>
                <w:numId w:val="9"/>
              </w:numPr>
              <w:autoSpaceDE w:val="0"/>
              <w:autoSpaceDN w:val="0"/>
              <w:spacing w:line="320" w:lineRule="exact"/>
              <w:ind w:rightChars="50" w:right="105"/>
              <w:rPr>
                <w:rFonts w:asciiTheme="minorEastAsia" w:hAnsiTheme="minorEastAsia"/>
                <w:kern w:val="0"/>
                <w:sz w:val="18"/>
                <w:szCs w:val="18"/>
              </w:rPr>
            </w:pPr>
            <w:r w:rsidRPr="00772618">
              <w:rPr>
                <w:rFonts w:asciiTheme="minorEastAsia" w:hAnsiTheme="minorEastAsia" w:hint="eastAsia"/>
                <w:kern w:val="0"/>
                <w:sz w:val="18"/>
                <w:szCs w:val="18"/>
              </w:rPr>
              <w:t>用万用表测量实训台的直流电流。</w:t>
            </w:r>
          </w:p>
          <w:p w:rsidR="00DA1B2C" w:rsidRPr="00772618" w:rsidRDefault="00DA1B2C" w:rsidP="00DA1B2C">
            <w:pPr>
              <w:numPr>
                <w:ilvl w:val="0"/>
                <w:numId w:val="9"/>
              </w:numPr>
              <w:autoSpaceDE w:val="0"/>
              <w:autoSpaceDN w:val="0"/>
              <w:spacing w:line="320" w:lineRule="exact"/>
              <w:ind w:rightChars="50" w:right="105"/>
              <w:rPr>
                <w:rFonts w:asciiTheme="minorEastAsia" w:hAnsiTheme="minorEastAsia"/>
                <w:kern w:val="0"/>
                <w:sz w:val="18"/>
                <w:szCs w:val="18"/>
              </w:rPr>
            </w:pPr>
            <w:r w:rsidRPr="00772618">
              <w:rPr>
                <w:rFonts w:asciiTheme="minorEastAsia" w:hAnsiTheme="minorEastAsia" w:hint="eastAsia"/>
                <w:kern w:val="0"/>
                <w:sz w:val="18"/>
                <w:szCs w:val="18"/>
              </w:rPr>
              <w:t>记录测量结果。</w:t>
            </w:r>
          </w:p>
          <w:p w:rsidR="00DA1B2C" w:rsidRPr="00772618" w:rsidRDefault="00DA1B2C" w:rsidP="00DA1B2C">
            <w:pPr>
              <w:numPr>
                <w:ilvl w:val="0"/>
                <w:numId w:val="9"/>
              </w:numPr>
              <w:autoSpaceDE w:val="0"/>
              <w:autoSpaceDN w:val="0"/>
              <w:spacing w:line="320" w:lineRule="exact"/>
              <w:ind w:rightChars="50" w:right="105"/>
              <w:rPr>
                <w:rFonts w:asciiTheme="minorEastAsia" w:hAnsiTheme="minorEastAsia"/>
                <w:kern w:val="0"/>
                <w:sz w:val="18"/>
                <w:szCs w:val="18"/>
              </w:rPr>
            </w:pPr>
            <w:r w:rsidRPr="00772618">
              <w:rPr>
                <w:rFonts w:asciiTheme="minorEastAsia" w:hAnsiTheme="minorEastAsia" w:hint="eastAsia"/>
                <w:bCs/>
                <w:kern w:val="0"/>
                <w:sz w:val="18"/>
                <w:szCs w:val="18"/>
              </w:rPr>
              <w:t>实训评价小结。包括个人评价、小组评价及教师评价。</w:t>
            </w:r>
          </w:p>
          <w:p w:rsidR="00DA1B2C" w:rsidRPr="00772618" w:rsidRDefault="00DA1B2C" w:rsidP="00DA1B2C">
            <w:pPr>
              <w:numPr>
                <w:ilvl w:val="0"/>
                <w:numId w:val="9"/>
              </w:numPr>
              <w:autoSpaceDE w:val="0"/>
              <w:autoSpaceDN w:val="0"/>
              <w:spacing w:line="320" w:lineRule="exact"/>
              <w:ind w:rightChars="50" w:right="105"/>
              <w:rPr>
                <w:rFonts w:asciiTheme="minorEastAsia" w:hAnsiTheme="minorEastAsia"/>
                <w:kern w:val="0"/>
                <w:sz w:val="18"/>
                <w:szCs w:val="18"/>
              </w:rPr>
            </w:pPr>
            <w:r w:rsidRPr="00772618">
              <w:rPr>
                <w:rFonts w:asciiTheme="minorEastAsia" w:hAnsiTheme="minorEastAsia" w:hint="eastAsia"/>
                <w:bCs/>
                <w:kern w:val="0"/>
                <w:sz w:val="18"/>
                <w:szCs w:val="18"/>
              </w:rPr>
              <w:t>整理实训材料并清洁实训场室。</w:t>
            </w:r>
          </w:p>
        </w:tc>
      </w:tr>
    </w:tbl>
    <w:p w:rsidR="00C318C9" w:rsidRDefault="00C318C9" w:rsidP="00DA1B2C">
      <w:pPr>
        <w:spacing w:line="500" w:lineRule="exact"/>
        <w:jc w:val="center"/>
        <w:rPr>
          <w:rFonts w:asciiTheme="majorEastAsia" w:eastAsiaTheme="majorEastAsia" w:hAnsiTheme="majorEastAsia"/>
          <w:b/>
          <w:bCs/>
          <w:kern w:val="44"/>
          <w:sz w:val="44"/>
          <w:szCs w:val="44"/>
        </w:rPr>
      </w:pPr>
    </w:p>
    <w:p w:rsidR="00DA1B2C" w:rsidRPr="008856DE" w:rsidRDefault="00C318C9" w:rsidP="00C318C9">
      <w:pPr>
        <w:spacing w:line="500" w:lineRule="exact"/>
        <w:jc w:val="left"/>
        <w:rPr>
          <w:rFonts w:asciiTheme="minorEastAsia" w:hAnsiTheme="minorEastAsia"/>
          <w:b/>
          <w:sz w:val="32"/>
          <w:szCs w:val="32"/>
        </w:rPr>
      </w:pPr>
      <w:r w:rsidRPr="008856DE">
        <w:rPr>
          <w:rFonts w:asciiTheme="minorEastAsia" w:hAnsiTheme="minorEastAsia" w:hint="eastAsia"/>
          <w:b/>
          <w:sz w:val="32"/>
          <w:szCs w:val="32"/>
        </w:rPr>
        <w:t>2.《电子技能与实训》</w:t>
      </w:r>
    </w:p>
    <w:p w:rsidR="00C318C9" w:rsidRPr="00B07241" w:rsidRDefault="00C318C9" w:rsidP="00B07241">
      <w:pPr>
        <w:adjustRightInd w:val="0"/>
        <w:snapToGrid w:val="0"/>
        <w:ind w:firstLineChars="200" w:firstLine="480"/>
        <w:rPr>
          <w:rFonts w:asciiTheme="minorEastAsia" w:hAnsiTheme="minorEastAsia"/>
          <w:sz w:val="24"/>
          <w:szCs w:val="24"/>
        </w:rPr>
      </w:pPr>
      <w:bookmarkStart w:id="31" w:name="_Toc410722836"/>
      <w:r w:rsidRPr="00B07241">
        <w:rPr>
          <w:rFonts w:asciiTheme="minorEastAsia" w:hAnsiTheme="minorEastAsia" w:hint="eastAsia"/>
          <w:sz w:val="24"/>
          <w:szCs w:val="24"/>
        </w:rPr>
        <w:t>（二）知识、能力与素质目标</w:t>
      </w:r>
      <w:bookmarkEnd w:id="31"/>
      <w:r w:rsidRPr="00B07241">
        <w:rPr>
          <w:rFonts w:asciiTheme="minorEastAsia" w:hAnsiTheme="minorEastAsia" w:hint="eastAsia"/>
          <w:sz w:val="24"/>
          <w:szCs w:val="24"/>
        </w:rPr>
        <w:t xml:space="preserve"> </w:t>
      </w:r>
    </w:p>
    <w:p w:rsidR="00C318C9" w:rsidRPr="00B07241" w:rsidRDefault="00C318C9" w:rsidP="00B07241">
      <w:pPr>
        <w:adjustRightInd w:val="0"/>
        <w:snapToGrid w:val="0"/>
        <w:ind w:firstLineChars="200" w:firstLine="480"/>
        <w:rPr>
          <w:rFonts w:asciiTheme="minorEastAsia" w:hAnsiTheme="minorEastAsia"/>
          <w:sz w:val="24"/>
          <w:szCs w:val="24"/>
        </w:rPr>
      </w:pPr>
      <w:bookmarkStart w:id="32" w:name="_Toc410722837"/>
      <w:r w:rsidRPr="00B07241">
        <w:rPr>
          <w:rFonts w:asciiTheme="minorEastAsia" w:hAnsiTheme="minorEastAsia" w:hint="eastAsia"/>
          <w:sz w:val="24"/>
          <w:szCs w:val="24"/>
        </w:rPr>
        <w:t>1.知识目标</w:t>
      </w:r>
      <w:bookmarkEnd w:id="32"/>
      <w:r w:rsidRPr="00B07241">
        <w:rPr>
          <w:rFonts w:asciiTheme="minorEastAsia" w:hAnsiTheme="minorEastAsia" w:hint="eastAsia"/>
          <w:sz w:val="24"/>
          <w:szCs w:val="24"/>
        </w:rPr>
        <w:t xml:space="preserve"> </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（1）常用电子器件的认识；</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（2）放大电路基础组成结构；</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（3）运算放大器及其应用；</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（4）稳压电源的工作原理；</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（5）组合逻辑电路、时序逻辑电路的设计分析。</w:t>
      </w:r>
    </w:p>
    <w:p w:rsidR="00C318C9" w:rsidRPr="00B07241" w:rsidRDefault="00C318C9" w:rsidP="00B07241">
      <w:pPr>
        <w:adjustRightInd w:val="0"/>
        <w:snapToGrid w:val="0"/>
        <w:ind w:firstLineChars="200" w:firstLine="480"/>
        <w:rPr>
          <w:rFonts w:asciiTheme="minorEastAsia" w:hAnsiTheme="minorEastAsia"/>
          <w:sz w:val="24"/>
          <w:szCs w:val="24"/>
        </w:rPr>
      </w:pPr>
      <w:bookmarkStart w:id="33" w:name="_Toc410722838"/>
      <w:r w:rsidRPr="00B07241">
        <w:rPr>
          <w:rFonts w:asciiTheme="minorEastAsia" w:hAnsiTheme="minorEastAsia" w:hint="eastAsia"/>
          <w:sz w:val="24"/>
          <w:szCs w:val="24"/>
        </w:rPr>
        <w:t>2.能力目标</w:t>
      </w:r>
      <w:bookmarkEnd w:id="33"/>
      <w:r w:rsidRPr="00B07241">
        <w:rPr>
          <w:rFonts w:asciiTheme="minorEastAsia" w:hAnsiTheme="minorEastAsia" w:hint="eastAsia"/>
          <w:sz w:val="24"/>
          <w:szCs w:val="24"/>
        </w:rPr>
        <w:t xml:space="preserve"> </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（1）正确使用常用仪器仪表；</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（2）常用电子元器件的识别和选用；</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（2）小信号功率放大器电路的搭建；</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（3）集成运放的应用和集成稳压电源的应用；</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（4）组合逻辑电路和时序逻辑电路的组成规则。</w:t>
      </w:r>
    </w:p>
    <w:p w:rsidR="00C318C9" w:rsidRPr="00B07241" w:rsidRDefault="00C318C9" w:rsidP="00B07241">
      <w:pPr>
        <w:adjustRightInd w:val="0"/>
        <w:snapToGrid w:val="0"/>
        <w:ind w:firstLineChars="200" w:firstLine="480"/>
        <w:rPr>
          <w:rFonts w:asciiTheme="minorEastAsia" w:hAnsiTheme="minorEastAsia"/>
          <w:sz w:val="24"/>
          <w:szCs w:val="24"/>
        </w:rPr>
      </w:pPr>
      <w:bookmarkStart w:id="34" w:name="_Toc410722839"/>
      <w:r w:rsidRPr="00B07241">
        <w:rPr>
          <w:rFonts w:asciiTheme="minorEastAsia" w:hAnsiTheme="minorEastAsia" w:hint="eastAsia"/>
          <w:sz w:val="24"/>
          <w:szCs w:val="24"/>
        </w:rPr>
        <w:t>3.素质目标</w:t>
      </w:r>
      <w:bookmarkEnd w:id="34"/>
      <w:r w:rsidRPr="00B07241">
        <w:rPr>
          <w:rFonts w:asciiTheme="minorEastAsia" w:hAnsiTheme="minorEastAsia" w:hint="eastAsia"/>
          <w:sz w:val="24"/>
          <w:szCs w:val="24"/>
        </w:rPr>
        <w:t xml:space="preserve"> </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（1）提高学生分析问题和解决问题的能力；</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（2）培养学生的科学思维能力、创新能力，能够独立完成规定的实验，具有一定的分析解决实际问题的能力，以满足学生毕业后从事本专业领域工作岗位的需要；</w:t>
      </w:r>
    </w:p>
    <w:p w:rsidR="00C318C9" w:rsidRPr="00B07241" w:rsidRDefault="00C318C9"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（3）培养学生的团队合作精神、语言表达能力、决策能力、自学能力、客观评价能力、竞争意识、可持续发展能力等职业综合素质，为以后从事专业工作奠定基础。</w:t>
      </w:r>
    </w:p>
    <w:p w:rsidR="00CE69BB" w:rsidRPr="00772618" w:rsidRDefault="00CE69BB" w:rsidP="00772618">
      <w:pPr>
        <w:pStyle w:val="Default"/>
        <w:spacing w:line="500" w:lineRule="exact"/>
        <w:ind w:firstLineChars="200" w:firstLine="560"/>
        <w:jc w:val="both"/>
        <w:rPr>
          <w:rFonts w:asciiTheme="minorEastAsia" w:eastAsiaTheme="minorEastAsia" w:hAnsiTheme="minorEastAsia" w:cs="Times New Roman"/>
          <w:sz w:val="28"/>
          <w:szCs w:val="28"/>
        </w:rPr>
      </w:pPr>
      <w:r w:rsidRPr="00772618">
        <w:rPr>
          <w:rFonts w:asciiTheme="minorEastAsia" w:eastAsiaTheme="minorEastAsia" w:hAnsiTheme="minorEastAsia" w:cs="Times New Roman" w:hint="eastAsia"/>
          <w:sz w:val="28"/>
          <w:szCs w:val="28"/>
        </w:rPr>
        <w:t>2.课程教学内容和实训或活动设计，见表2：</w:t>
      </w:r>
    </w:p>
    <w:p w:rsidR="00CE69BB" w:rsidRPr="007E06BC" w:rsidRDefault="00CE69BB" w:rsidP="00CE69BB">
      <w:pPr>
        <w:spacing w:line="500" w:lineRule="exact"/>
        <w:jc w:val="center"/>
        <w:rPr>
          <w:rFonts w:ascii="仿宋" w:eastAsia="仿宋" w:hAnsi="仿宋"/>
          <w:sz w:val="28"/>
          <w:szCs w:val="28"/>
        </w:rPr>
      </w:pPr>
      <w:r w:rsidRPr="007E06BC">
        <w:rPr>
          <w:rFonts w:ascii="仿宋" w:eastAsia="仿宋" w:hAnsi="仿宋" w:cs="宋体" w:hint="eastAsia"/>
          <w:b/>
          <w:color w:val="0D0D0D"/>
          <w:kern w:val="0"/>
          <w:sz w:val="24"/>
        </w:rPr>
        <w:t>表2  《</w:t>
      </w:r>
      <w:r w:rsidRPr="007E06BC">
        <w:rPr>
          <w:rFonts w:ascii="仿宋" w:eastAsia="仿宋" w:hAnsi="仿宋" w:hint="eastAsia"/>
          <w:b/>
          <w:bCs/>
          <w:color w:val="0D0D0D"/>
          <w:sz w:val="24"/>
        </w:rPr>
        <w:t>电子技能与实训》课程教学内容和实训（或活动）设计</w:t>
      </w:r>
    </w:p>
    <w:tbl>
      <w:tblPr>
        <w:tblW w:w="957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tblPr>
      <w:tblGrid>
        <w:gridCol w:w="697"/>
        <w:gridCol w:w="953"/>
        <w:gridCol w:w="2106"/>
        <w:gridCol w:w="5823"/>
      </w:tblGrid>
      <w:tr w:rsidR="00CE69BB" w:rsidRPr="00775792" w:rsidTr="00811071">
        <w:trPr>
          <w:trHeight w:val="515"/>
          <w:tblHeader/>
          <w:jc w:val="center"/>
        </w:trPr>
        <w:tc>
          <w:tcPr>
            <w:tcW w:w="697" w:type="dxa"/>
            <w:vAlign w:val="center"/>
          </w:tcPr>
          <w:p w:rsidR="00CE69BB" w:rsidRPr="00775792" w:rsidRDefault="00CE69BB" w:rsidP="00811071">
            <w:pPr>
              <w:autoSpaceDE w:val="0"/>
              <w:autoSpaceDN w:val="0"/>
              <w:spacing w:line="320" w:lineRule="exact"/>
              <w:jc w:val="center"/>
              <w:rPr>
                <w:rFonts w:asciiTheme="minorEastAsia" w:hAnsiTheme="minorEastAsia"/>
                <w:b/>
                <w:bCs/>
                <w:kern w:val="0"/>
                <w:sz w:val="18"/>
                <w:szCs w:val="18"/>
              </w:rPr>
            </w:pPr>
            <w:r w:rsidRPr="00775792">
              <w:rPr>
                <w:rFonts w:asciiTheme="minorEastAsia" w:hAnsiTheme="minorEastAsia" w:hint="eastAsia"/>
                <w:b/>
                <w:bCs/>
                <w:kern w:val="0"/>
                <w:sz w:val="18"/>
                <w:szCs w:val="18"/>
              </w:rPr>
              <w:t>序号</w:t>
            </w:r>
          </w:p>
        </w:tc>
        <w:tc>
          <w:tcPr>
            <w:tcW w:w="953" w:type="dxa"/>
            <w:vAlign w:val="center"/>
          </w:tcPr>
          <w:p w:rsidR="00CE69BB" w:rsidRPr="00775792" w:rsidRDefault="00CE69BB" w:rsidP="00811071">
            <w:pPr>
              <w:autoSpaceDE w:val="0"/>
              <w:autoSpaceDN w:val="0"/>
              <w:spacing w:line="320" w:lineRule="exact"/>
              <w:ind w:leftChars="20" w:left="42" w:rightChars="20" w:right="42"/>
              <w:jc w:val="center"/>
              <w:rPr>
                <w:rFonts w:asciiTheme="minorEastAsia" w:hAnsiTheme="minorEastAsia"/>
                <w:b/>
                <w:bCs/>
                <w:kern w:val="0"/>
                <w:sz w:val="18"/>
                <w:szCs w:val="18"/>
              </w:rPr>
            </w:pPr>
            <w:r w:rsidRPr="00775792">
              <w:rPr>
                <w:rFonts w:asciiTheme="minorEastAsia" w:hAnsiTheme="minorEastAsia" w:hint="eastAsia"/>
                <w:b/>
                <w:bCs/>
                <w:kern w:val="0"/>
                <w:sz w:val="18"/>
                <w:szCs w:val="18"/>
              </w:rPr>
              <w:t>项 目</w:t>
            </w:r>
          </w:p>
        </w:tc>
        <w:tc>
          <w:tcPr>
            <w:tcW w:w="2106" w:type="dxa"/>
            <w:vAlign w:val="center"/>
          </w:tcPr>
          <w:p w:rsidR="00CE69BB" w:rsidRPr="00775792" w:rsidRDefault="00CE69BB" w:rsidP="00811071">
            <w:pPr>
              <w:autoSpaceDE w:val="0"/>
              <w:autoSpaceDN w:val="0"/>
              <w:spacing w:line="320" w:lineRule="exact"/>
              <w:ind w:rightChars="50" w:right="105"/>
              <w:jc w:val="center"/>
              <w:rPr>
                <w:rFonts w:asciiTheme="minorEastAsia" w:hAnsiTheme="minorEastAsia"/>
                <w:b/>
                <w:bCs/>
                <w:kern w:val="0"/>
                <w:sz w:val="18"/>
                <w:szCs w:val="18"/>
              </w:rPr>
            </w:pPr>
            <w:r w:rsidRPr="00775792">
              <w:rPr>
                <w:rFonts w:asciiTheme="minorEastAsia" w:hAnsiTheme="minorEastAsia" w:hint="eastAsia"/>
                <w:b/>
                <w:bCs/>
                <w:kern w:val="0"/>
                <w:sz w:val="18"/>
                <w:szCs w:val="18"/>
              </w:rPr>
              <w:t>课 程 教 学 内 容</w:t>
            </w:r>
          </w:p>
        </w:tc>
        <w:tc>
          <w:tcPr>
            <w:tcW w:w="5823" w:type="dxa"/>
            <w:vAlign w:val="center"/>
          </w:tcPr>
          <w:p w:rsidR="00CE69BB" w:rsidRPr="00775792" w:rsidRDefault="00CE69BB" w:rsidP="00811071">
            <w:pPr>
              <w:autoSpaceDE w:val="0"/>
              <w:autoSpaceDN w:val="0"/>
              <w:spacing w:line="320" w:lineRule="exact"/>
              <w:ind w:rightChars="50" w:right="105"/>
              <w:jc w:val="center"/>
              <w:rPr>
                <w:rFonts w:asciiTheme="minorEastAsia" w:hAnsiTheme="minorEastAsia"/>
                <w:b/>
                <w:bCs/>
                <w:kern w:val="0"/>
                <w:sz w:val="18"/>
                <w:szCs w:val="18"/>
              </w:rPr>
            </w:pPr>
            <w:r w:rsidRPr="00775792">
              <w:rPr>
                <w:rFonts w:asciiTheme="minorEastAsia" w:hAnsiTheme="minorEastAsia" w:hint="eastAsia"/>
                <w:b/>
                <w:bCs/>
                <w:kern w:val="0"/>
                <w:sz w:val="18"/>
                <w:szCs w:val="18"/>
              </w:rPr>
              <w:t>实 训 （或 活 动）设 计</w:t>
            </w:r>
          </w:p>
        </w:tc>
      </w:tr>
      <w:tr w:rsidR="00CE69BB" w:rsidRPr="00775792" w:rsidTr="00811071">
        <w:trPr>
          <w:trHeight w:val="423"/>
          <w:jc w:val="center"/>
        </w:trPr>
        <w:tc>
          <w:tcPr>
            <w:tcW w:w="697" w:type="dxa"/>
            <w:vMerge w:val="restart"/>
            <w:vAlign w:val="center"/>
          </w:tcPr>
          <w:p w:rsidR="00CE69BB" w:rsidRPr="00775792" w:rsidRDefault="00CE69BB" w:rsidP="00811071">
            <w:pPr>
              <w:autoSpaceDE w:val="0"/>
              <w:autoSpaceDN w:val="0"/>
              <w:spacing w:line="320" w:lineRule="exact"/>
              <w:ind w:rightChars="50" w:right="105"/>
              <w:jc w:val="center"/>
              <w:rPr>
                <w:rFonts w:asciiTheme="minorEastAsia" w:hAnsiTheme="minorEastAsia"/>
                <w:kern w:val="0"/>
                <w:sz w:val="18"/>
                <w:szCs w:val="18"/>
              </w:rPr>
            </w:pPr>
            <w:r w:rsidRPr="00775792">
              <w:rPr>
                <w:rFonts w:asciiTheme="minorEastAsia" w:hAnsiTheme="minorEastAsia" w:hint="eastAsia"/>
                <w:kern w:val="0"/>
                <w:sz w:val="18"/>
                <w:szCs w:val="18"/>
              </w:rPr>
              <w:t>一</w:t>
            </w:r>
          </w:p>
        </w:tc>
        <w:tc>
          <w:tcPr>
            <w:tcW w:w="953" w:type="dxa"/>
            <w:vMerge w:val="restart"/>
            <w:tcBorders>
              <w:right w:val="single" w:sz="4" w:space="0" w:color="auto"/>
            </w:tcBorders>
            <w:vAlign w:val="center"/>
          </w:tcPr>
          <w:p w:rsidR="00CE69BB" w:rsidRPr="00775792" w:rsidRDefault="00CE69BB" w:rsidP="00811071">
            <w:pPr>
              <w:autoSpaceDE w:val="0"/>
              <w:autoSpaceDN w:val="0"/>
              <w:spacing w:line="320" w:lineRule="exact"/>
              <w:ind w:rightChars="50" w:right="105"/>
              <w:jc w:val="left"/>
              <w:rPr>
                <w:rFonts w:asciiTheme="minorEastAsia" w:hAnsiTheme="minorEastAsia"/>
                <w:kern w:val="0"/>
                <w:sz w:val="18"/>
                <w:szCs w:val="18"/>
              </w:rPr>
            </w:pPr>
            <w:r w:rsidRPr="00775792">
              <w:rPr>
                <w:rFonts w:asciiTheme="minorEastAsia" w:hAnsiTheme="minorEastAsia" w:hint="eastAsia"/>
                <w:kern w:val="0"/>
                <w:sz w:val="18"/>
                <w:szCs w:val="18"/>
              </w:rPr>
              <w:t>充电器的安装与调试</w:t>
            </w:r>
          </w:p>
        </w:tc>
        <w:tc>
          <w:tcPr>
            <w:tcW w:w="2106" w:type="dxa"/>
            <w:tcBorders>
              <w:left w:val="single" w:sz="4" w:space="0" w:color="auto"/>
              <w:bottom w:val="single" w:sz="4" w:space="0" w:color="auto"/>
            </w:tcBorders>
            <w:vAlign w:val="center"/>
          </w:tcPr>
          <w:p w:rsidR="00CE69BB" w:rsidRPr="00775792" w:rsidRDefault="00CE69BB" w:rsidP="00811071">
            <w:pPr>
              <w:spacing w:line="320" w:lineRule="exact"/>
              <w:jc w:val="left"/>
              <w:rPr>
                <w:rFonts w:asciiTheme="minorEastAsia" w:hAnsiTheme="minorEastAsia" w:cs="Courier New"/>
                <w:sz w:val="18"/>
                <w:szCs w:val="18"/>
              </w:rPr>
            </w:pPr>
            <w:r w:rsidRPr="00775792">
              <w:rPr>
                <w:rFonts w:asciiTheme="minorEastAsia" w:hAnsiTheme="minorEastAsia" w:cs="Courier New" w:hint="eastAsia"/>
                <w:sz w:val="18"/>
                <w:szCs w:val="18"/>
              </w:rPr>
              <w:t>二极管的认识与检测</w:t>
            </w:r>
          </w:p>
        </w:tc>
        <w:tc>
          <w:tcPr>
            <w:tcW w:w="5823" w:type="dxa"/>
            <w:tcBorders>
              <w:bottom w:val="single" w:sz="4" w:space="0" w:color="auto"/>
            </w:tcBorders>
          </w:tcPr>
          <w:p w:rsidR="00CE69BB" w:rsidRPr="00775792" w:rsidRDefault="00CE69BB" w:rsidP="00CE69BB">
            <w:pPr>
              <w:numPr>
                <w:ilvl w:val="0"/>
                <w:numId w:val="12"/>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读二极管型号，查二极管主要参数；</w:t>
            </w:r>
          </w:p>
          <w:p w:rsidR="00CE69BB" w:rsidRPr="00775792" w:rsidRDefault="00CE69BB" w:rsidP="00CE69BB">
            <w:pPr>
              <w:numPr>
                <w:ilvl w:val="0"/>
                <w:numId w:val="12"/>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根据二极管实物的判断极性；</w:t>
            </w:r>
          </w:p>
          <w:p w:rsidR="00CE69BB" w:rsidRPr="00775792" w:rsidRDefault="00CE69BB" w:rsidP="00CE69BB">
            <w:pPr>
              <w:numPr>
                <w:ilvl w:val="0"/>
                <w:numId w:val="12"/>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用万用表测量二极管正反向电阻，判断二极管的性能。</w:t>
            </w:r>
          </w:p>
          <w:p w:rsidR="00CE69BB" w:rsidRPr="00775792" w:rsidRDefault="00CE69BB" w:rsidP="00CE69BB">
            <w:pPr>
              <w:numPr>
                <w:ilvl w:val="0"/>
                <w:numId w:val="12"/>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记录结果。</w:t>
            </w:r>
          </w:p>
          <w:p w:rsidR="00CE69BB" w:rsidRPr="00775792" w:rsidRDefault="00CE69BB" w:rsidP="00CE69BB">
            <w:pPr>
              <w:numPr>
                <w:ilvl w:val="0"/>
                <w:numId w:val="12"/>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活动评价小结。包括个人评价、小组评价和教师评价。</w:t>
            </w:r>
          </w:p>
        </w:tc>
      </w:tr>
      <w:tr w:rsidR="00CE69BB" w:rsidRPr="00775792" w:rsidTr="00811071">
        <w:trPr>
          <w:trHeight w:val="740"/>
          <w:jc w:val="center"/>
        </w:trPr>
        <w:tc>
          <w:tcPr>
            <w:tcW w:w="697" w:type="dxa"/>
            <w:vMerge/>
            <w:vAlign w:val="center"/>
          </w:tcPr>
          <w:p w:rsidR="00CE69BB" w:rsidRPr="00775792" w:rsidRDefault="00CE69BB" w:rsidP="00811071">
            <w:pPr>
              <w:autoSpaceDE w:val="0"/>
              <w:autoSpaceDN w:val="0"/>
              <w:spacing w:line="320" w:lineRule="exact"/>
              <w:ind w:rightChars="50" w:right="105"/>
              <w:jc w:val="center"/>
              <w:rPr>
                <w:rFonts w:asciiTheme="minorEastAsia" w:hAnsiTheme="minorEastAsia"/>
                <w:kern w:val="0"/>
                <w:sz w:val="18"/>
                <w:szCs w:val="18"/>
              </w:rPr>
            </w:pPr>
          </w:p>
        </w:tc>
        <w:tc>
          <w:tcPr>
            <w:tcW w:w="953" w:type="dxa"/>
            <w:vMerge/>
            <w:tcBorders>
              <w:right w:val="single" w:sz="4" w:space="0" w:color="auto"/>
            </w:tcBorders>
            <w:vAlign w:val="center"/>
          </w:tcPr>
          <w:p w:rsidR="00CE69BB" w:rsidRPr="00775792" w:rsidRDefault="00CE69BB" w:rsidP="00811071">
            <w:pPr>
              <w:autoSpaceDE w:val="0"/>
              <w:autoSpaceDN w:val="0"/>
              <w:spacing w:line="320" w:lineRule="exact"/>
              <w:ind w:rightChars="50" w:right="105"/>
              <w:jc w:val="left"/>
              <w:rPr>
                <w:rFonts w:asciiTheme="minorEastAsia" w:hAnsiTheme="minorEastAsia"/>
                <w:sz w:val="18"/>
                <w:szCs w:val="18"/>
              </w:rPr>
            </w:pPr>
          </w:p>
        </w:tc>
        <w:tc>
          <w:tcPr>
            <w:tcW w:w="2106" w:type="dxa"/>
            <w:tcBorders>
              <w:top w:val="single" w:sz="4" w:space="0" w:color="auto"/>
              <w:left w:val="single" w:sz="4" w:space="0" w:color="auto"/>
              <w:bottom w:val="single" w:sz="4" w:space="0" w:color="auto"/>
            </w:tcBorders>
            <w:vAlign w:val="center"/>
          </w:tcPr>
          <w:p w:rsidR="00CE69BB" w:rsidRPr="00775792" w:rsidRDefault="00CE69BB" w:rsidP="00811071">
            <w:pPr>
              <w:spacing w:line="320" w:lineRule="exact"/>
              <w:jc w:val="left"/>
              <w:rPr>
                <w:rFonts w:asciiTheme="minorEastAsia" w:hAnsiTheme="minorEastAsia" w:cs="Courier New"/>
                <w:sz w:val="18"/>
                <w:szCs w:val="18"/>
              </w:rPr>
            </w:pPr>
            <w:r w:rsidRPr="00775792">
              <w:rPr>
                <w:rFonts w:asciiTheme="minorEastAsia" w:hAnsiTheme="minorEastAsia" w:cs="Courier New" w:hint="eastAsia"/>
                <w:sz w:val="18"/>
                <w:szCs w:val="18"/>
              </w:rPr>
              <w:t>电容器的识别与检测</w:t>
            </w:r>
          </w:p>
        </w:tc>
        <w:tc>
          <w:tcPr>
            <w:tcW w:w="5823" w:type="dxa"/>
            <w:tcBorders>
              <w:top w:val="single" w:sz="4" w:space="0" w:color="auto"/>
              <w:bottom w:val="single" w:sz="4" w:space="0" w:color="auto"/>
            </w:tcBorders>
          </w:tcPr>
          <w:p w:rsidR="00CE69BB" w:rsidRPr="00775792" w:rsidRDefault="00CE69BB" w:rsidP="00CE69BB">
            <w:pPr>
              <w:numPr>
                <w:ilvl w:val="0"/>
                <w:numId w:val="13"/>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识读电解电容的管脚、容量、耐压；</w:t>
            </w:r>
          </w:p>
          <w:p w:rsidR="00CE69BB" w:rsidRPr="00775792" w:rsidRDefault="00CE69BB" w:rsidP="00CE69BB">
            <w:pPr>
              <w:numPr>
                <w:ilvl w:val="0"/>
                <w:numId w:val="13"/>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用指针万用表电阻档测量电解电容的充放电来，通过指针摆动幅度估算电容的大概容量与好坏。</w:t>
            </w:r>
          </w:p>
          <w:p w:rsidR="00CE69BB" w:rsidRPr="00775792" w:rsidRDefault="00CE69BB" w:rsidP="00CE69BB">
            <w:pPr>
              <w:numPr>
                <w:ilvl w:val="0"/>
                <w:numId w:val="13"/>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记录结果。</w:t>
            </w:r>
          </w:p>
          <w:p w:rsidR="00CE69BB" w:rsidRPr="00775792" w:rsidRDefault="00CE69BB" w:rsidP="00CE69BB">
            <w:pPr>
              <w:numPr>
                <w:ilvl w:val="0"/>
                <w:numId w:val="13"/>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活动评价小结。包括个人评价、小组评价和教师评价。</w:t>
            </w:r>
          </w:p>
        </w:tc>
      </w:tr>
      <w:tr w:rsidR="00CE69BB" w:rsidRPr="00775792" w:rsidTr="00811071">
        <w:trPr>
          <w:trHeight w:val="562"/>
          <w:jc w:val="center"/>
        </w:trPr>
        <w:tc>
          <w:tcPr>
            <w:tcW w:w="697" w:type="dxa"/>
            <w:vMerge/>
            <w:vAlign w:val="center"/>
          </w:tcPr>
          <w:p w:rsidR="00CE69BB" w:rsidRPr="00775792" w:rsidRDefault="00CE69BB" w:rsidP="00811071">
            <w:pPr>
              <w:autoSpaceDE w:val="0"/>
              <w:autoSpaceDN w:val="0"/>
              <w:spacing w:line="320" w:lineRule="exact"/>
              <w:ind w:rightChars="50" w:right="105"/>
              <w:jc w:val="center"/>
              <w:rPr>
                <w:rFonts w:asciiTheme="minorEastAsia" w:hAnsiTheme="minorEastAsia"/>
                <w:kern w:val="0"/>
                <w:sz w:val="18"/>
                <w:szCs w:val="18"/>
              </w:rPr>
            </w:pPr>
          </w:p>
        </w:tc>
        <w:tc>
          <w:tcPr>
            <w:tcW w:w="953" w:type="dxa"/>
            <w:vMerge/>
            <w:tcBorders>
              <w:right w:val="single" w:sz="4" w:space="0" w:color="auto"/>
            </w:tcBorders>
            <w:vAlign w:val="center"/>
          </w:tcPr>
          <w:p w:rsidR="00CE69BB" w:rsidRPr="00775792" w:rsidRDefault="00CE69BB" w:rsidP="00811071">
            <w:pPr>
              <w:autoSpaceDE w:val="0"/>
              <w:autoSpaceDN w:val="0"/>
              <w:spacing w:line="320" w:lineRule="exact"/>
              <w:ind w:rightChars="50" w:right="105"/>
              <w:jc w:val="left"/>
              <w:rPr>
                <w:rFonts w:asciiTheme="minorEastAsia" w:hAnsiTheme="minorEastAsia"/>
                <w:sz w:val="18"/>
                <w:szCs w:val="18"/>
              </w:rPr>
            </w:pPr>
          </w:p>
        </w:tc>
        <w:tc>
          <w:tcPr>
            <w:tcW w:w="2106" w:type="dxa"/>
            <w:tcBorders>
              <w:top w:val="single" w:sz="4" w:space="0" w:color="auto"/>
              <w:left w:val="single" w:sz="4" w:space="0" w:color="auto"/>
              <w:bottom w:val="single" w:sz="4" w:space="0" w:color="auto"/>
            </w:tcBorders>
            <w:vAlign w:val="center"/>
          </w:tcPr>
          <w:p w:rsidR="00CE69BB" w:rsidRPr="00775792" w:rsidRDefault="00CE69BB" w:rsidP="00811071">
            <w:pPr>
              <w:spacing w:line="320" w:lineRule="exact"/>
              <w:jc w:val="left"/>
              <w:rPr>
                <w:rFonts w:asciiTheme="minorEastAsia" w:hAnsiTheme="minorEastAsia" w:cs="Courier New"/>
                <w:sz w:val="18"/>
                <w:szCs w:val="18"/>
              </w:rPr>
            </w:pPr>
            <w:r w:rsidRPr="00775792">
              <w:rPr>
                <w:rFonts w:asciiTheme="minorEastAsia" w:hAnsiTheme="minorEastAsia" w:cs="Courier New" w:hint="eastAsia"/>
                <w:sz w:val="18"/>
                <w:szCs w:val="18"/>
              </w:rPr>
              <w:t>示波器的使用</w:t>
            </w:r>
          </w:p>
        </w:tc>
        <w:tc>
          <w:tcPr>
            <w:tcW w:w="5823" w:type="dxa"/>
            <w:tcBorders>
              <w:top w:val="single" w:sz="4" w:space="0" w:color="auto"/>
              <w:bottom w:val="single" w:sz="4" w:space="0" w:color="auto"/>
            </w:tcBorders>
          </w:tcPr>
          <w:p w:rsidR="00CE69BB" w:rsidRPr="00775792" w:rsidRDefault="00CE69BB" w:rsidP="00CE69BB">
            <w:pPr>
              <w:numPr>
                <w:ilvl w:val="0"/>
                <w:numId w:val="14"/>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通过视频介绍示波器；</w:t>
            </w:r>
          </w:p>
          <w:p w:rsidR="00CE69BB" w:rsidRPr="00775792" w:rsidRDefault="00CE69BB" w:rsidP="00CE69BB">
            <w:pPr>
              <w:numPr>
                <w:ilvl w:val="0"/>
                <w:numId w:val="14"/>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让学生开启示波器，调整聚焦和辉度使扫描线清晰；</w:t>
            </w:r>
          </w:p>
          <w:p w:rsidR="00CE69BB" w:rsidRPr="00775792" w:rsidRDefault="00CE69BB" w:rsidP="00CE69BB">
            <w:pPr>
              <w:numPr>
                <w:ilvl w:val="0"/>
                <w:numId w:val="14"/>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将INPUT X接到CAL</w:t>
            </w:r>
          </w:p>
          <w:p w:rsidR="00CE69BB" w:rsidRPr="00775792" w:rsidRDefault="00CE69BB" w:rsidP="00CE69BB">
            <w:pPr>
              <w:numPr>
                <w:ilvl w:val="0"/>
                <w:numId w:val="14"/>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调整幅度选择(VOLTS／DIV)和时基选择(TIME／DIV)，显示一个完整波形；</w:t>
            </w:r>
          </w:p>
          <w:p w:rsidR="00CE69BB" w:rsidRPr="00775792" w:rsidRDefault="00CE69BB" w:rsidP="00CE69BB">
            <w:pPr>
              <w:numPr>
                <w:ilvl w:val="0"/>
                <w:numId w:val="14"/>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读出峰-峰间的垂直距离，垂直格数乘以每格的电压值，就是峰-峰值电压，读出周期水平距离，水平格数乘以每格的时间值；</w:t>
            </w:r>
          </w:p>
          <w:p w:rsidR="00CE69BB" w:rsidRPr="00775792" w:rsidRDefault="00CE69BB" w:rsidP="00CE69BB">
            <w:pPr>
              <w:numPr>
                <w:ilvl w:val="0"/>
                <w:numId w:val="14"/>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抽查学生学习效果；</w:t>
            </w:r>
          </w:p>
          <w:p w:rsidR="00CE69BB" w:rsidRPr="00775792" w:rsidRDefault="00CE69BB" w:rsidP="00CE69BB">
            <w:pPr>
              <w:numPr>
                <w:ilvl w:val="0"/>
                <w:numId w:val="14"/>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活动评价小结。</w:t>
            </w:r>
          </w:p>
        </w:tc>
      </w:tr>
      <w:tr w:rsidR="00CE69BB" w:rsidRPr="00775792" w:rsidTr="00811071">
        <w:trPr>
          <w:trHeight w:val="810"/>
          <w:jc w:val="center"/>
        </w:trPr>
        <w:tc>
          <w:tcPr>
            <w:tcW w:w="697" w:type="dxa"/>
            <w:vMerge/>
            <w:vAlign w:val="center"/>
          </w:tcPr>
          <w:p w:rsidR="00CE69BB" w:rsidRPr="00775792" w:rsidRDefault="00CE69BB" w:rsidP="00811071">
            <w:pPr>
              <w:autoSpaceDE w:val="0"/>
              <w:autoSpaceDN w:val="0"/>
              <w:spacing w:line="320" w:lineRule="exact"/>
              <w:ind w:rightChars="50" w:right="105"/>
              <w:jc w:val="center"/>
              <w:rPr>
                <w:rFonts w:asciiTheme="minorEastAsia" w:hAnsiTheme="minorEastAsia"/>
                <w:kern w:val="0"/>
                <w:sz w:val="18"/>
                <w:szCs w:val="18"/>
              </w:rPr>
            </w:pPr>
          </w:p>
        </w:tc>
        <w:tc>
          <w:tcPr>
            <w:tcW w:w="953" w:type="dxa"/>
            <w:vMerge/>
            <w:tcBorders>
              <w:right w:val="single" w:sz="4" w:space="0" w:color="auto"/>
            </w:tcBorders>
            <w:vAlign w:val="center"/>
          </w:tcPr>
          <w:p w:rsidR="00CE69BB" w:rsidRPr="00775792" w:rsidRDefault="00CE69BB" w:rsidP="00811071">
            <w:pPr>
              <w:autoSpaceDE w:val="0"/>
              <w:autoSpaceDN w:val="0"/>
              <w:spacing w:line="320" w:lineRule="exact"/>
              <w:ind w:rightChars="50" w:right="105"/>
              <w:jc w:val="left"/>
              <w:rPr>
                <w:rFonts w:asciiTheme="minorEastAsia" w:hAnsiTheme="minorEastAsia"/>
                <w:sz w:val="18"/>
                <w:szCs w:val="18"/>
              </w:rPr>
            </w:pPr>
          </w:p>
        </w:tc>
        <w:tc>
          <w:tcPr>
            <w:tcW w:w="2106" w:type="dxa"/>
            <w:tcBorders>
              <w:top w:val="single" w:sz="4" w:space="0" w:color="auto"/>
              <w:left w:val="single" w:sz="4" w:space="0" w:color="auto"/>
              <w:bottom w:val="single" w:sz="4" w:space="0" w:color="auto"/>
            </w:tcBorders>
            <w:vAlign w:val="center"/>
          </w:tcPr>
          <w:p w:rsidR="00CE69BB" w:rsidRPr="00775792" w:rsidRDefault="00CE69BB" w:rsidP="00811071">
            <w:pPr>
              <w:spacing w:line="320" w:lineRule="exact"/>
              <w:jc w:val="left"/>
              <w:rPr>
                <w:rFonts w:asciiTheme="minorEastAsia" w:hAnsiTheme="minorEastAsia" w:cs="Courier New"/>
                <w:sz w:val="18"/>
                <w:szCs w:val="18"/>
              </w:rPr>
            </w:pPr>
            <w:r w:rsidRPr="00775792">
              <w:rPr>
                <w:rFonts w:asciiTheme="minorEastAsia" w:hAnsiTheme="minorEastAsia" w:cs="Courier New" w:hint="eastAsia"/>
                <w:sz w:val="18"/>
                <w:szCs w:val="18"/>
              </w:rPr>
              <w:t>半波整流电路的搭建与调试</w:t>
            </w:r>
          </w:p>
        </w:tc>
        <w:tc>
          <w:tcPr>
            <w:tcW w:w="5823" w:type="dxa"/>
            <w:tcBorders>
              <w:top w:val="single" w:sz="4" w:space="0" w:color="auto"/>
              <w:bottom w:val="single" w:sz="4" w:space="0" w:color="auto"/>
            </w:tcBorders>
          </w:tcPr>
          <w:p w:rsidR="00CE69BB" w:rsidRPr="00775792" w:rsidRDefault="00CE69BB" w:rsidP="00CE69BB">
            <w:pPr>
              <w:numPr>
                <w:ilvl w:val="0"/>
                <w:numId w:val="11"/>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kern w:val="0"/>
                <w:sz w:val="18"/>
                <w:szCs w:val="18"/>
              </w:rPr>
              <w:t>领取实训的电子元器件、导线和</w:t>
            </w:r>
            <w:r w:rsidRPr="00775792">
              <w:rPr>
                <w:rFonts w:asciiTheme="minorEastAsia" w:hAnsiTheme="minorEastAsia" w:hint="eastAsia"/>
                <w:bCs/>
                <w:kern w:val="0"/>
                <w:sz w:val="18"/>
                <w:szCs w:val="18"/>
              </w:rPr>
              <w:t>仪器仪表；</w:t>
            </w:r>
          </w:p>
          <w:p w:rsidR="00CE69BB" w:rsidRPr="00775792" w:rsidRDefault="00CE69BB" w:rsidP="00CE69BB">
            <w:pPr>
              <w:numPr>
                <w:ilvl w:val="0"/>
                <w:numId w:val="11"/>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用万用表检测电子器件；</w:t>
            </w:r>
          </w:p>
          <w:p w:rsidR="00CE69BB" w:rsidRPr="00775792" w:rsidRDefault="00CE69BB" w:rsidP="00CE69BB">
            <w:pPr>
              <w:numPr>
                <w:ilvl w:val="0"/>
                <w:numId w:val="11"/>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根据电路图搭建电路，检查无误后上电；</w:t>
            </w:r>
          </w:p>
          <w:p w:rsidR="00CE69BB" w:rsidRPr="00775792" w:rsidRDefault="00CE69BB" w:rsidP="00CE69BB">
            <w:pPr>
              <w:numPr>
                <w:ilvl w:val="0"/>
                <w:numId w:val="11"/>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用示波器观察波形；</w:t>
            </w:r>
          </w:p>
          <w:p w:rsidR="00CE69BB" w:rsidRPr="00775792" w:rsidRDefault="00CE69BB" w:rsidP="00CE69BB">
            <w:pPr>
              <w:numPr>
                <w:ilvl w:val="0"/>
                <w:numId w:val="11"/>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记录结果。</w:t>
            </w:r>
          </w:p>
          <w:p w:rsidR="00CE69BB" w:rsidRPr="00775792" w:rsidRDefault="00CE69BB" w:rsidP="00CE69BB">
            <w:pPr>
              <w:numPr>
                <w:ilvl w:val="0"/>
                <w:numId w:val="11"/>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活动评价小结。包括个人评价、小组评价和教师评价。</w:t>
            </w:r>
          </w:p>
        </w:tc>
      </w:tr>
      <w:tr w:rsidR="00CE69BB" w:rsidRPr="00775792" w:rsidTr="00811071">
        <w:trPr>
          <w:trHeight w:val="898"/>
          <w:jc w:val="center"/>
        </w:trPr>
        <w:tc>
          <w:tcPr>
            <w:tcW w:w="697" w:type="dxa"/>
            <w:vMerge/>
            <w:vAlign w:val="center"/>
          </w:tcPr>
          <w:p w:rsidR="00CE69BB" w:rsidRPr="00775792" w:rsidRDefault="00CE69BB" w:rsidP="00811071">
            <w:pPr>
              <w:autoSpaceDE w:val="0"/>
              <w:autoSpaceDN w:val="0"/>
              <w:spacing w:line="320" w:lineRule="exact"/>
              <w:ind w:rightChars="50" w:right="105"/>
              <w:jc w:val="center"/>
              <w:rPr>
                <w:rFonts w:asciiTheme="minorEastAsia" w:hAnsiTheme="minorEastAsia"/>
                <w:kern w:val="0"/>
                <w:sz w:val="18"/>
                <w:szCs w:val="18"/>
              </w:rPr>
            </w:pPr>
          </w:p>
        </w:tc>
        <w:tc>
          <w:tcPr>
            <w:tcW w:w="953" w:type="dxa"/>
            <w:vMerge/>
            <w:tcBorders>
              <w:right w:val="single" w:sz="4" w:space="0" w:color="auto"/>
            </w:tcBorders>
            <w:vAlign w:val="center"/>
          </w:tcPr>
          <w:p w:rsidR="00CE69BB" w:rsidRPr="00775792" w:rsidRDefault="00CE69BB" w:rsidP="00811071">
            <w:pPr>
              <w:autoSpaceDE w:val="0"/>
              <w:autoSpaceDN w:val="0"/>
              <w:spacing w:line="320" w:lineRule="exact"/>
              <w:ind w:rightChars="50" w:right="105"/>
              <w:jc w:val="left"/>
              <w:rPr>
                <w:rFonts w:asciiTheme="minorEastAsia" w:hAnsiTheme="minorEastAsia"/>
                <w:sz w:val="18"/>
                <w:szCs w:val="18"/>
              </w:rPr>
            </w:pPr>
          </w:p>
        </w:tc>
        <w:tc>
          <w:tcPr>
            <w:tcW w:w="2106" w:type="dxa"/>
            <w:tcBorders>
              <w:top w:val="single" w:sz="4" w:space="0" w:color="auto"/>
              <w:left w:val="single" w:sz="4" w:space="0" w:color="auto"/>
              <w:bottom w:val="single" w:sz="4" w:space="0" w:color="auto"/>
            </w:tcBorders>
            <w:vAlign w:val="center"/>
          </w:tcPr>
          <w:p w:rsidR="00CE69BB" w:rsidRPr="00775792" w:rsidRDefault="00CE69BB" w:rsidP="00811071">
            <w:pPr>
              <w:spacing w:line="320" w:lineRule="exact"/>
              <w:jc w:val="left"/>
              <w:rPr>
                <w:rFonts w:asciiTheme="minorEastAsia" w:hAnsiTheme="minorEastAsia" w:cs="宋体"/>
                <w:sz w:val="18"/>
                <w:szCs w:val="18"/>
              </w:rPr>
            </w:pPr>
            <w:r w:rsidRPr="00775792">
              <w:rPr>
                <w:rFonts w:asciiTheme="minorEastAsia" w:hAnsiTheme="minorEastAsia" w:cs="宋体" w:hint="eastAsia"/>
                <w:sz w:val="18"/>
                <w:szCs w:val="18"/>
              </w:rPr>
              <w:t>简易充电器的制作</w:t>
            </w:r>
          </w:p>
        </w:tc>
        <w:tc>
          <w:tcPr>
            <w:tcW w:w="5823" w:type="dxa"/>
            <w:tcBorders>
              <w:top w:val="single" w:sz="4" w:space="0" w:color="auto"/>
              <w:bottom w:val="single" w:sz="4" w:space="0" w:color="auto"/>
            </w:tcBorders>
          </w:tcPr>
          <w:p w:rsidR="00CE69BB" w:rsidRPr="00775792" w:rsidRDefault="00CE69BB" w:rsidP="00CE69BB">
            <w:pPr>
              <w:numPr>
                <w:ilvl w:val="0"/>
                <w:numId w:val="15"/>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kern w:val="0"/>
                <w:sz w:val="18"/>
                <w:szCs w:val="18"/>
              </w:rPr>
              <w:t>领取实训的电子元器件、万能板和</w:t>
            </w:r>
            <w:r w:rsidRPr="00775792">
              <w:rPr>
                <w:rFonts w:asciiTheme="minorEastAsia" w:hAnsiTheme="minorEastAsia" w:hint="eastAsia"/>
                <w:bCs/>
                <w:kern w:val="0"/>
                <w:sz w:val="18"/>
                <w:szCs w:val="18"/>
              </w:rPr>
              <w:t>仪器仪表；</w:t>
            </w:r>
          </w:p>
          <w:p w:rsidR="00CE69BB" w:rsidRPr="00775792" w:rsidRDefault="00CE69BB" w:rsidP="00CE69BB">
            <w:pPr>
              <w:numPr>
                <w:ilvl w:val="0"/>
                <w:numId w:val="15"/>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用万用表检测电子器件；</w:t>
            </w:r>
          </w:p>
          <w:p w:rsidR="00CE69BB" w:rsidRPr="00775792" w:rsidRDefault="00CE69BB" w:rsidP="00CE69BB">
            <w:pPr>
              <w:numPr>
                <w:ilvl w:val="0"/>
                <w:numId w:val="15"/>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按电路图提示在电路板上布局元器件，焊接电路；</w:t>
            </w:r>
          </w:p>
          <w:p w:rsidR="00CE69BB" w:rsidRPr="00775792" w:rsidRDefault="00CE69BB" w:rsidP="00CE69BB">
            <w:pPr>
              <w:numPr>
                <w:ilvl w:val="0"/>
                <w:numId w:val="15"/>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用示波器观察波形；检查充电电压与效果；</w:t>
            </w:r>
          </w:p>
          <w:p w:rsidR="00CE69BB" w:rsidRPr="00775792" w:rsidRDefault="00CE69BB" w:rsidP="00CE69BB">
            <w:pPr>
              <w:numPr>
                <w:ilvl w:val="0"/>
                <w:numId w:val="15"/>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记录结果；</w:t>
            </w:r>
          </w:p>
          <w:p w:rsidR="00CE69BB" w:rsidRPr="00775792" w:rsidRDefault="00CE69BB" w:rsidP="00CE69BB">
            <w:pPr>
              <w:numPr>
                <w:ilvl w:val="0"/>
                <w:numId w:val="15"/>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活动评价小结。包括个人评价、小组评价和教师评价。</w:t>
            </w:r>
          </w:p>
        </w:tc>
      </w:tr>
      <w:tr w:rsidR="00CE69BB" w:rsidRPr="00775792" w:rsidTr="00811071">
        <w:trPr>
          <w:trHeight w:val="757"/>
          <w:jc w:val="center"/>
        </w:trPr>
        <w:tc>
          <w:tcPr>
            <w:tcW w:w="697" w:type="dxa"/>
            <w:vMerge/>
            <w:vAlign w:val="center"/>
          </w:tcPr>
          <w:p w:rsidR="00CE69BB" w:rsidRPr="00775792" w:rsidRDefault="00CE69BB" w:rsidP="00811071">
            <w:pPr>
              <w:autoSpaceDE w:val="0"/>
              <w:autoSpaceDN w:val="0"/>
              <w:spacing w:line="320" w:lineRule="exact"/>
              <w:ind w:rightChars="50" w:right="105"/>
              <w:jc w:val="center"/>
              <w:rPr>
                <w:rFonts w:asciiTheme="minorEastAsia" w:hAnsiTheme="minorEastAsia"/>
                <w:kern w:val="0"/>
                <w:sz w:val="18"/>
                <w:szCs w:val="18"/>
              </w:rPr>
            </w:pPr>
          </w:p>
        </w:tc>
        <w:tc>
          <w:tcPr>
            <w:tcW w:w="953" w:type="dxa"/>
            <w:vMerge/>
            <w:tcBorders>
              <w:right w:val="single" w:sz="4" w:space="0" w:color="auto"/>
            </w:tcBorders>
            <w:vAlign w:val="center"/>
          </w:tcPr>
          <w:p w:rsidR="00CE69BB" w:rsidRPr="00775792" w:rsidRDefault="00CE69BB" w:rsidP="00811071">
            <w:pPr>
              <w:autoSpaceDE w:val="0"/>
              <w:autoSpaceDN w:val="0"/>
              <w:spacing w:line="320" w:lineRule="exact"/>
              <w:ind w:rightChars="50" w:right="105"/>
              <w:jc w:val="left"/>
              <w:rPr>
                <w:rFonts w:asciiTheme="minorEastAsia" w:hAnsiTheme="minorEastAsia"/>
                <w:sz w:val="18"/>
                <w:szCs w:val="18"/>
              </w:rPr>
            </w:pPr>
          </w:p>
        </w:tc>
        <w:tc>
          <w:tcPr>
            <w:tcW w:w="2106" w:type="dxa"/>
            <w:tcBorders>
              <w:top w:val="single" w:sz="4" w:space="0" w:color="auto"/>
              <w:left w:val="single" w:sz="4" w:space="0" w:color="auto"/>
            </w:tcBorders>
            <w:vAlign w:val="center"/>
          </w:tcPr>
          <w:p w:rsidR="00CE69BB" w:rsidRPr="00775792" w:rsidRDefault="00CE69BB" w:rsidP="00811071">
            <w:pPr>
              <w:spacing w:line="320" w:lineRule="exact"/>
              <w:jc w:val="left"/>
              <w:rPr>
                <w:rFonts w:asciiTheme="minorEastAsia" w:hAnsiTheme="minorEastAsia" w:cs="宋体"/>
                <w:sz w:val="18"/>
                <w:szCs w:val="18"/>
              </w:rPr>
            </w:pPr>
            <w:r w:rsidRPr="00775792">
              <w:rPr>
                <w:rFonts w:asciiTheme="minorEastAsia" w:hAnsiTheme="minorEastAsia" w:cs="仿宋_GB2312" w:hint="eastAsia"/>
                <w:sz w:val="18"/>
                <w:szCs w:val="18"/>
              </w:rPr>
              <w:t>带三端集成稳压器的充电器</w:t>
            </w:r>
          </w:p>
        </w:tc>
        <w:tc>
          <w:tcPr>
            <w:tcW w:w="5823" w:type="dxa"/>
            <w:tcBorders>
              <w:top w:val="single" w:sz="4" w:space="0" w:color="auto"/>
            </w:tcBorders>
          </w:tcPr>
          <w:p w:rsidR="00CE69BB" w:rsidRPr="00775792" w:rsidRDefault="00CE69BB" w:rsidP="00CE69BB">
            <w:pPr>
              <w:numPr>
                <w:ilvl w:val="0"/>
                <w:numId w:val="16"/>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kern w:val="0"/>
                <w:sz w:val="18"/>
                <w:szCs w:val="18"/>
              </w:rPr>
              <w:t>领取实训的电子元器件、万能板和</w:t>
            </w:r>
            <w:r w:rsidRPr="00775792">
              <w:rPr>
                <w:rFonts w:asciiTheme="minorEastAsia" w:hAnsiTheme="minorEastAsia" w:hint="eastAsia"/>
                <w:bCs/>
                <w:kern w:val="0"/>
                <w:sz w:val="18"/>
                <w:szCs w:val="18"/>
              </w:rPr>
              <w:t>仪器仪表；</w:t>
            </w:r>
          </w:p>
          <w:p w:rsidR="00CE69BB" w:rsidRPr="00775792" w:rsidRDefault="00CE69BB" w:rsidP="00CE69BB">
            <w:pPr>
              <w:numPr>
                <w:ilvl w:val="0"/>
                <w:numId w:val="16"/>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认读三端集成稳压器、用万用表检测电子器件；</w:t>
            </w:r>
          </w:p>
          <w:p w:rsidR="00CE69BB" w:rsidRPr="00775792" w:rsidRDefault="00CE69BB" w:rsidP="00CE69BB">
            <w:pPr>
              <w:numPr>
                <w:ilvl w:val="0"/>
                <w:numId w:val="16"/>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按电路图提示在电路板上布局元器件，焊接电路；</w:t>
            </w:r>
          </w:p>
          <w:p w:rsidR="00CE69BB" w:rsidRPr="00775792" w:rsidRDefault="00CE69BB" w:rsidP="00CE69BB">
            <w:pPr>
              <w:numPr>
                <w:ilvl w:val="0"/>
                <w:numId w:val="16"/>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用万用表检测电路；检查充电电压与效果；</w:t>
            </w:r>
          </w:p>
          <w:p w:rsidR="00CE69BB" w:rsidRPr="00775792" w:rsidRDefault="00CE69BB" w:rsidP="00CE69BB">
            <w:pPr>
              <w:numPr>
                <w:ilvl w:val="0"/>
                <w:numId w:val="16"/>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记录结果；</w:t>
            </w:r>
          </w:p>
          <w:p w:rsidR="00CE69BB" w:rsidRPr="00775792" w:rsidRDefault="00CE69BB" w:rsidP="00CE69BB">
            <w:pPr>
              <w:numPr>
                <w:ilvl w:val="0"/>
                <w:numId w:val="16"/>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活动评价小结。包括个人评价、小组评价和教师评价。</w:t>
            </w:r>
          </w:p>
        </w:tc>
      </w:tr>
      <w:tr w:rsidR="00CE69BB" w:rsidRPr="00775792" w:rsidTr="00811071">
        <w:trPr>
          <w:trHeight w:val="335"/>
          <w:jc w:val="center"/>
        </w:trPr>
        <w:tc>
          <w:tcPr>
            <w:tcW w:w="697" w:type="dxa"/>
            <w:vMerge w:val="restart"/>
            <w:vAlign w:val="center"/>
          </w:tcPr>
          <w:p w:rsidR="00CE69BB" w:rsidRPr="00775792" w:rsidRDefault="00CE69BB" w:rsidP="00811071">
            <w:pPr>
              <w:autoSpaceDE w:val="0"/>
              <w:autoSpaceDN w:val="0"/>
              <w:spacing w:line="320" w:lineRule="exact"/>
              <w:ind w:rightChars="50" w:right="105"/>
              <w:jc w:val="center"/>
              <w:rPr>
                <w:rFonts w:asciiTheme="minorEastAsia" w:hAnsiTheme="minorEastAsia"/>
                <w:kern w:val="0"/>
                <w:sz w:val="18"/>
                <w:szCs w:val="18"/>
              </w:rPr>
            </w:pPr>
            <w:r w:rsidRPr="00775792">
              <w:rPr>
                <w:rFonts w:asciiTheme="minorEastAsia" w:hAnsiTheme="minorEastAsia" w:hint="eastAsia"/>
                <w:kern w:val="0"/>
                <w:sz w:val="18"/>
                <w:szCs w:val="18"/>
              </w:rPr>
              <w:t>二</w:t>
            </w:r>
          </w:p>
        </w:tc>
        <w:tc>
          <w:tcPr>
            <w:tcW w:w="953" w:type="dxa"/>
            <w:vMerge w:val="restart"/>
            <w:vAlign w:val="center"/>
          </w:tcPr>
          <w:p w:rsidR="00CE69BB" w:rsidRPr="00775792" w:rsidRDefault="00CE69BB" w:rsidP="00811071">
            <w:pPr>
              <w:autoSpaceDE w:val="0"/>
              <w:autoSpaceDN w:val="0"/>
              <w:spacing w:line="320" w:lineRule="exact"/>
              <w:ind w:rightChars="50" w:right="105"/>
              <w:jc w:val="left"/>
              <w:rPr>
                <w:rFonts w:asciiTheme="minorEastAsia" w:hAnsiTheme="minorEastAsia"/>
                <w:sz w:val="18"/>
                <w:szCs w:val="18"/>
              </w:rPr>
            </w:pPr>
            <w:r w:rsidRPr="00775792">
              <w:rPr>
                <w:rFonts w:asciiTheme="minorEastAsia" w:hAnsiTheme="minorEastAsia" w:hint="eastAsia"/>
                <w:bCs/>
                <w:sz w:val="18"/>
                <w:szCs w:val="18"/>
              </w:rPr>
              <w:t>扩音机的制作与调试</w:t>
            </w:r>
          </w:p>
        </w:tc>
        <w:tc>
          <w:tcPr>
            <w:tcW w:w="2106" w:type="dxa"/>
            <w:tcBorders>
              <w:bottom w:val="single" w:sz="4" w:space="0" w:color="auto"/>
            </w:tcBorders>
            <w:vAlign w:val="center"/>
          </w:tcPr>
          <w:p w:rsidR="00CE69BB" w:rsidRPr="00775792" w:rsidRDefault="00CE69BB" w:rsidP="00811071">
            <w:pPr>
              <w:autoSpaceDE w:val="0"/>
              <w:autoSpaceDN w:val="0"/>
              <w:spacing w:line="320" w:lineRule="exact"/>
              <w:ind w:leftChars="20" w:left="42" w:rightChars="20" w:right="42"/>
              <w:jc w:val="left"/>
              <w:rPr>
                <w:rFonts w:asciiTheme="minorEastAsia" w:hAnsiTheme="minorEastAsia"/>
                <w:sz w:val="18"/>
                <w:szCs w:val="18"/>
              </w:rPr>
            </w:pPr>
            <w:r w:rsidRPr="00775792">
              <w:rPr>
                <w:rFonts w:asciiTheme="minorEastAsia" w:hAnsiTheme="minorEastAsia" w:cs="仿宋_GB2312" w:hint="eastAsia"/>
                <w:color w:val="000000"/>
                <w:sz w:val="18"/>
                <w:szCs w:val="18"/>
              </w:rPr>
              <w:t>三极管的认识与判断</w:t>
            </w:r>
          </w:p>
        </w:tc>
        <w:tc>
          <w:tcPr>
            <w:tcW w:w="5823" w:type="dxa"/>
            <w:tcBorders>
              <w:bottom w:val="single" w:sz="4" w:space="0" w:color="auto"/>
            </w:tcBorders>
          </w:tcPr>
          <w:p w:rsidR="00CE69BB" w:rsidRPr="00775792" w:rsidRDefault="00CE69BB" w:rsidP="00CE69BB">
            <w:pPr>
              <w:numPr>
                <w:ilvl w:val="0"/>
                <w:numId w:val="17"/>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每个小组领取</w:t>
            </w:r>
            <w:r w:rsidRPr="00775792">
              <w:rPr>
                <w:rFonts w:asciiTheme="minorEastAsia" w:hAnsiTheme="minorEastAsia" w:cs="仿宋_GB2312" w:hint="eastAsia"/>
                <w:color w:val="000000"/>
                <w:sz w:val="18"/>
                <w:szCs w:val="18"/>
              </w:rPr>
              <w:t>4只</w:t>
            </w:r>
            <w:r w:rsidRPr="00775792">
              <w:rPr>
                <w:rFonts w:asciiTheme="minorEastAsia" w:hAnsiTheme="minorEastAsia" w:hint="eastAsia"/>
                <w:bCs/>
                <w:kern w:val="0"/>
                <w:sz w:val="18"/>
                <w:szCs w:val="18"/>
              </w:rPr>
              <w:t>不同型号的</w:t>
            </w:r>
            <w:r w:rsidRPr="00775792">
              <w:rPr>
                <w:rFonts w:asciiTheme="minorEastAsia" w:hAnsiTheme="minorEastAsia" w:cs="仿宋_GB2312" w:hint="eastAsia"/>
                <w:color w:val="000000"/>
                <w:sz w:val="18"/>
                <w:szCs w:val="18"/>
              </w:rPr>
              <w:t>三极管，</w:t>
            </w:r>
            <w:r w:rsidRPr="00775792">
              <w:rPr>
                <w:rFonts w:asciiTheme="minorEastAsia" w:hAnsiTheme="minorEastAsia" w:hint="eastAsia"/>
                <w:bCs/>
                <w:kern w:val="0"/>
                <w:sz w:val="18"/>
                <w:szCs w:val="18"/>
              </w:rPr>
              <w:t>2只万用表；</w:t>
            </w:r>
          </w:p>
          <w:p w:rsidR="00CE69BB" w:rsidRPr="00775792" w:rsidRDefault="00CE69BB" w:rsidP="00CE69BB">
            <w:pPr>
              <w:numPr>
                <w:ilvl w:val="0"/>
                <w:numId w:val="17"/>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检查仪器仪表；</w:t>
            </w:r>
          </w:p>
          <w:p w:rsidR="00CE69BB" w:rsidRPr="00775792" w:rsidRDefault="00CE69BB" w:rsidP="00CE69BB">
            <w:pPr>
              <w:numPr>
                <w:ilvl w:val="0"/>
                <w:numId w:val="17"/>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先进行</w:t>
            </w:r>
            <w:r w:rsidRPr="00775792">
              <w:rPr>
                <w:rFonts w:asciiTheme="minorEastAsia" w:hAnsiTheme="minorEastAsia" w:cs="仿宋_GB2312" w:hint="eastAsia"/>
                <w:color w:val="000000"/>
                <w:sz w:val="18"/>
                <w:szCs w:val="18"/>
              </w:rPr>
              <w:t>三极管管型、管脚的判别；</w:t>
            </w:r>
          </w:p>
          <w:p w:rsidR="00CE69BB" w:rsidRPr="00775792" w:rsidRDefault="00CE69BB" w:rsidP="00CE69BB">
            <w:pPr>
              <w:numPr>
                <w:ilvl w:val="0"/>
                <w:numId w:val="17"/>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记录测量结果；</w:t>
            </w:r>
          </w:p>
          <w:p w:rsidR="00CE69BB" w:rsidRPr="00775792" w:rsidRDefault="00CE69BB" w:rsidP="00CE69BB">
            <w:pPr>
              <w:numPr>
                <w:ilvl w:val="0"/>
                <w:numId w:val="17"/>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实训评价小结。包括个人评价、小组评价及教师评价；</w:t>
            </w:r>
          </w:p>
          <w:p w:rsidR="00CE69BB" w:rsidRPr="00775792" w:rsidRDefault="00CE69BB" w:rsidP="00CE69BB">
            <w:pPr>
              <w:numPr>
                <w:ilvl w:val="0"/>
                <w:numId w:val="17"/>
              </w:numPr>
              <w:autoSpaceDE w:val="0"/>
              <w:autoSpaceDN w:val="0"/>
              <w:spacing w:line="320" w:lineRule="exact"/>
              <w:ind w:rightChars="50" w:right="105"/>
              <w:rPr>
                <w:rFonts w:asciiTheme="minorEastAsia" w:hAnsiTheme="minorEastAsia"/>
                <w:kern w:val="0"/>
                <w:sz w:val="18"/>
                <w:szCs w:val="18"/>
              </w:rPr>
            </w:pPr>
            <w:r w:rsidRPr="00775792">
              <w:rPr>
                <w:rFonts w:asciiTheme="minorEastAsia" w:hAnsiTheme="minorEastAsia" w:hint="eastAsia"/>
                <w:bCs/>
                <w:kern w:val="0"/>
                <w:sz w:val="18"/>
                <w:szCs w:val="18"/>
              </w:rPr>
              <w:t>整理实训材料和设备并清洁实训场室。</w:t>
            </w:r>
          </w:p>
        </w:tc>
      </w:tr>
      <w:tr w:rsidR="00CE69BB" w:rsidRPr="00775792" w:rsidTr="00811071">
        <w:trPr>
          <w:trHeight w:val="669"/>
          <w:jc w:val="center"/>
        </w:trPr>
        <w:tc>
          <w:tcPr>
            <w:tcW w:w="697" w:type="dxa"/>
            <w:vMerge/>
            <w:vAlign w:val="center"/>
          </w:tcPr>
          <w:p w:rsidR="00CE69BB" w:rsidRPr="00775792" w:rsidRDefault="00CE69BB" w:rsidP="00811071">
            <w:pPr>
              <w:autoSpaceDE w:val="0"/>
              <w:autoSpaceDN w:val="0"/>
              <w:spacing w:line="320" w:lineRule="exact"/>
              <w:ind w:rightChars="50" w:right="105"/>
              <w:jc w:val="center"/>
              <w:rPr>
                <w:rFonts w:asciiTheme="minorEastAsia" w:hAnsiTheme="minorEastAsia"/>
                <w:kern w:val="0"/>
                <w:sz w:val="18"/>
                <w:szCs w:val="18"/>
              </w:rPr>
            </w:pPr>
          </w:p>
        </w:tc>
        <w:tc>
          <w:tcPr>
            <w:tcW w:w="953" w:type="dxa"/>
            <w:vMerge/>
            <w:vAlign w:val="center"/>
          </w:tcPr>
          <w:p w:rsidR="00CE69BB" w:rsidRPr="00775792" w:rsidRDefault="00CE69BB" w:rsidP="00811071">
            <w:pPr>
              <w:autoSpaceDE w:val="0"/>
              <w:autoSpaceDN w:val="0"/>
              <w:spacing w:line="320" w:lineRule="exact"/>
              <w:ind w:rightChars="50" w:right="105"/>
              <w:jc w:val="left"/>
              <w:rPr>
                <w:rFonts w:asciiTheme="minorEastAsia" w:hAnsiTheme="minorEastAsia"/>
                <w:sz w:val="18"/>
                <w:szCs w:val="18"/>
              </w:rPr>
            </w:pPr>
          </w:p>
        </w:tc>
        <w:tc>
          <w:tcPr>
            <w:tcW w:w="2106" w:type="dxa"/>
            <w:tcBorders>
              <w:top w:val="single" w:sz="4" w:space="0" w:color="auto"/>
              <w:bottom w:val="single" w:sz="4" w:space="0" w:color="auto"/>
            </w:tcBorders>
            <w:vAlign w:val="center"/>
          </w:tcPr>
          <w:p w:rsidR="00CE69BB" w:rsidRPr="00775792" w:rsidRDefault="00CE69BB" w:rsidP="00811071">
            <w:pPr>
              <w:autoSpaceDE w:val="0"/>
              <w:autoSpaceDN w:val="0"/>
              <w:spacing w:line="320" w:lineRule="exact"/>
              <w:ind w:leftChars="20" w:left="42" w:rightChars="20" w:right="42"/>
              <w:jc w:val="left"/>
              <w:rPr>
                <w:rFonts w:asciiTheme="minorEastAsia" w:hAnsiTheme="minorEastAsia"/>
                <w:sz w:val="18"/>
                <w:szCs w:val="18"/>
              </w:rPr>
            </w:pPr>
            <w:r w:rsidRPr="00775792">
              <w:rPr>
                <w:rFonts w:asciiTheme="minorEastAsia" w:hAnsiTheme="minorEastAsia" w:cs="仿宋_GB2312" w:hint="eastAsia"/>
                <w:color w:val="000000"/>
                <w:sz w:val="18"/>
                <w:szCs w:val="18"/>
              </w:rPr>
              <w:t>低频电压放大电路的测试</w:t>
            </w:r>
          </w:p>
        </w:tc>
        <w:tc>
          <w:tcPr>
            <w:tcW w:w="5823" w:type="dxa"/>
            <w:tcBorders>
              <w:top w:val="single" w:sz="4" w:space="0" w:color="auto"/>
              <w:bottom w:val="single" w:sz="4" w:space="0" w:color="auto"/>
            </w:tcBorders>
          </w:tcPr>
          <w:p w:rsidR="00CE69BB" w:rsidRPr="00775792" w:rsidRDefault="00CE69BB" w:rsidP="00CE69BB">
            <w:pPr>
              <w:numPr>
                <w:ilvl w:val="0"/>
                <w:numId w:val="18"/>
              </w:numPr>
              <w:spacing w:line="320" w:lineRule="exact"/>
              <w:rPr>
                <w:rFonts w:asciiTheme="minorEastAsia" w:hAnsiTheme="minorEastAsia"/>
                <w:bCs/>
                <w:sz w:val="18"/>
                <w:szCs w:val="18"/>
              </w:rPr>
            </w:pPr>
            <w:r w:rsidRPr="00775792">
              <w:rPr>
                <w:rFonts w:asciiTheme="minorEastAsia" w:hAnsiTheme="minorEastAsia" w:hint="eastAsia"/>
                <w:bCs/>
                <w:sz w:val="18"/>
                <w:szCs w:val="18"/>
              </w:rPr>
              <w:t>电子元器件的选择与安装要求的了解；</w:t>
            </w:r>
          </w:p>
          <w:p w:rsidR="00CE69BB" w:rsidRPr="00775792" w:rsidRDefault="00CE69BB" w:rsidP="00CE69BB">
            <w:pPr>
              <w:numPr>
                <w:ilvl w:val="0"/>
                <w:numId w:val="18"/>
              </w:numPr>
              <w:autoSpaceDE w:val="0"/>
              <w:autoSpaceDN w:val="0"/>
              <w:spacing w:line="320" w:lineRule="exact"/>
              <w:ind w:rightChars="50" w:right="105"/>
              <w:rPr>
                <w:rFonts w:asciiTheme="minorEastAsia" w:hAnsiTheme="minorEastAsia"/>
                <w:bCs/>
                <w:sz w:val="18"/>
                <w:szCs w:val="18"/>
              </w:rPr>
            </w:pPr>
            <w:r w:rsidRPr="00775792">
              <w:rPr>
                <w:rFonts w:asciiTheme="minorEastAsia" w:hAnsiTheme="minorEastAsia" w:hint="eastAsia"/>
                <w:bCs/>
                <w:sz w:val="18"/>
                <w:szCs w:val="18"/>
              </w:rPr>
              <w:t>电子元器件的检测；</w:t>
            </w:r>
          </w:p>
          <w:p w:rsidR="00CE69BB" w:rsidRPr="00775792" w:rsidRDefault="00CE69BB" w:rsidP="00CE69BB">
            <w:pPr>
              <w:numPr>
                <w:ilvl w:val="0"/>
                <w:numId w:val="18"/>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安装电路；</w:t>
            </w:r>
          </w:p>
          <w:p w:rsidR="00CE69BB" w:rsidRPr="00775792" w:rsidRDefault="00CE69BB" w:rsidP="00CE69BB">
            <w:pPr>
              <w:numPr>
                <w:ilvl w:val="0"/>
                <w:numId w:val="18"/>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调试与检测；</w:t>
            </w:r>
          </w:p>
          <w:p w:rsidR="00CE69BB" w:rsidRPr="00775792" w:rsidRDefault="00CE69BB" w:rsidP="00CE69BB">
            <w:pPr>
              <w:numPr>
                <w:ilvl w:val="0"/>
                <w:numId w:val="18"/>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 xml:space="preserve">记录测量结果。 </w:t>
            </w:r>
          </w:p>
          <w:p w:rsidR="00CE69BB" w:rsidRPr="00775792" w:rsidRDefault="00CE69BB" w:rsidP="00CE69BB">
            <w:pPr>
              <w:numPr>
                <w:ilvl w:val="0"/>
                <w:numId w:val="18"/>
              </w:numPr>
              <w:autoSpaceDE w:val="0"/>
              <w:autoSpaceDN w:val="0"/>
              <w:spacing w:line="320" w:lineRule="exact"/>
              <w:ind w:rightChars="50" w:right="105"/>
              <w:rPr>
                <w:rFonts w:asciiTheme="minorEastAsia" w:hAnsiTheme="minorEastAsia"/>
                <w:bCs/>
                <w:kern w:val="0"/>
                <w:sz w:val="18"/>
                <w:szCs w:val="18"/>
              </w:rPr>
            </w:pPr>
            <w:r w:rsidRPr="00775792">
              <w:rPr>
                <w:rFonts w:asciiTheme="minorEastAsia" w:hAnsiTheme="minorEastAsia" w:hint="eastAsia"/>
                <w:bCs/>
                <w:kern w:val="0"/>
                <w:sz w:val="18"/>
                <w:szCs w:val="18"/>
              </w:rPr>
              <w:t>实训评价。包括个人评价、小组评价及教师评价。</w:t>
            </w:r>
          </w:p>
          <w:p w:rsidR="00CE69BB" w:rsidRPr="00775792" w:rsidRDefault="00CE69BB" w:rsidP="00CE69BB">
            <w:pPr>
              <w:numPr>
                <w:ilvl w:val="0"/>
                <w:numId w:val="18"/>
              </w:numPr>
              <w:autoSpaceDE w:val="0"/>
              <w:autoSpaceDN w:val="0"/>
              <w:spacing w:line="320" w:lineRule="exact"/>
              <w:ind w:rightChars="50" w:right="105"/>
              <w:rPr>
                <w:rFonts w:asciiTheme="minorEastAsia" w:hAnsiTheme="minorEastAsia"/>
                <w:kern w:val="0"/>
                <w:sz w:val="18"/>
                <w:szCs w:val="18"/>
              </w:rPr>
            </w:pPr>
            <w:r w:rsidRPr="00775792">
              <w:rPr>
                <w:rFonts w:asciiTheme="minorEastAsia" w:hAnsiTheme="minorEastAsia" w:hint="eastAsia"/>
                <w:bCs/>
                <w:kern w:val="0"/>
                <w:sz w:val="18"/>
                <w:szCs w:val="18"/>
              </w:rPr>
              <w:t>整理实训材料并清洁实训场室。</w:t>
            </w:r>
          </w:p>
        </w:tc>
      </w:tr>
    </w:tbl>
    <w:p w:rsidR="00C318C9" w:rsidRPr="007E06BC" w:rsidRDefault="00C318C9" w:rsidP="00C318C9">
      <w:pPr>
        <w:spacing w:line="500" w:lineRule="exact"/>
        <w:ind w:firstLineChars="200" w:firstLine="560"/>
        <w:rPr>
          <w:rFonts w:ascii="仿宋" w:eastAsia="仿宋" w:hAnsi="仿宋" w:cs="仿宋_GB2312"/>
          <w:color w:val="000000"/>
          <w:kern w:val="0"/>
          <w:sz w:val="28"/>
          <w:szCs w:val="28"/>
        </w:rPr>
      </w:pPr>
    </w:p>
    <w:p w:rsidR="00C318C9" w:rsidRPr="00C318C9" w:rsidRDefault="00C318C9" w:rsidP="00C318C9">
      <w:pPr>
        <w:spacing w:line="500" w:lineRule="exact"/>
        <w:jc w:val="left"/>
        <w:rPr>
          <w:rFonts w:asciiTheme="majorEastAsia" w:eastAsiaTheme="majorEastAsia" w:hAnsiTheme="majorEastAsia"/>
          <w:b/>
          <w:bCs/>
          <w:kern w:val="44"/>
          <w:sz w:val="44"/>
          <w:szCs w:val="44"/>
        </w:rPr>
      </w:pPr>
    </w:p>
    <w:p w:rsidR="00DA1B2C" w:rsidRPr="00766B97" w:rsidRDefault="00DA1B2C" w:rsidP="00766B97"/>
    <w:p w:rsidR="00A577ED" w:rsidRPr="008856DE" w:rsidRDefault="006B1F9E" w:rsidP="00D22AE3">
      <w:pPr>
        <w:pStyle w:val="1"/>
        <w:rPr>
          <w:rFonts w:asciiTheme="minorEastAsia" w:hAnsiTheme="minorEastAsia"/>
          <w:bCs w:val="0"/>
          <w:kern w:val="2"/>
          <w:sz w:val="32"/>
          <w:szCs w:val="32"/>
        </w:rPr>
      </w:pPr>
      <w:r>
        <w:rPr>
          <w:rFonts w:asciiTheme="minorEastAsia" w:hAnsiTheme="minorEastAsia" w:hint="eastAsia"/>
          <w:bCs w:val="0"/>
          <w:kern w:val="2"/>
          <w:sz w:val="32"/>
          <w:szCs w:val="32"/>
        </w:rPr>
        <w:t>十</w:t>
      </w:r>
      <w:r w:rsidR="00A577ED" w:rsidRPr="008856DE">
        <w:rPr>
          <w:rFonts w:asciiTheme="minorEastAsia" w:hAnsiTheme="minorEastAsia" w:hint="eastAsia"/>
          <w:bCs w:val="0"/>
          <w:kern w:val="2"/>
          <w:sz w:val="32"/>
          <w:szCs w:val="32"/>
        </w:rPr>
        <w:t>、专业教学进程表</w:t>
      </w:r>
      <w:bookmarkEnd w:id="24"/>
    </w:p>
    <w:p w:rsidR="00A577ED" w:rsidRPr="008856DE" w:rsidRDefault="00A577ED" w:rsidP="00D22AE3">
      <w:pPr>
        <w:pStyle w:val="2"/>
        <w:rPr>
          <w:rFonts w:asciiTheme="minorEastAsia" w:eastAsiaTheme="minorEastAsia" w:hAnsiTheme="minorEastAsia" w:cstheme="minorBidi"/>
          <w:bCs w:val="0"/>
        </w:rPr>
      </w:pPr>
      <w:bookmarkStart w:id="35" w:name="_Toc469824804"/>
      <w:r w:rsidRPr="008856DE">
        <w:rPr>
          <w:rFonts w:asciiTheme="minorEastAsia" w:eastAsiaTheme="minorEastAsia" w:hAnsiTheme="minorEastAsia" w:cstheme="minorBidi" w:hint="eastAsia"/>
          <w:bCs w:val="0"/>
        </w:rPr>
        <w:t>（一）专业教学进度安排表（表6）</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1"/>
        <w:gridCol w:w="391"/>
        <w:gridCol w:w="433"/>
        <w:gridCol w:w="2885"/>
        <w:gridCol w:w="597"/>
        <w:gridCol w:w="524"/>
        <w:gridCol w:w="677"/>
        <w:gridCol w:w="599"/>
        <w:gridCol w:w="503"/>
        <w:gridCol w:w="499"/>
        <w:gridCol w:w="396"/>
        <w:gridCol w:w="503"/>
        <w:gridCol w:w="396"/>
        <w:gridCol w:w="472"/>
        <w:gridCol w:w="402"/>
      </w:tblGrid>
      <w:tr w:rsidR="00833638" w:rsidRPr="00B07241" w:rsidTr="00C64748">
        <w:trPr>
          <w:cantSplit/>
          <w:trHeight w:val="443"/>
        </w:trPr>
        <w:tc>
          <w:tcPr>
            <w:tcW w:w="5000" w:type="pct"/>
            <w:gridSpan w:val="15"/>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电子专业班课程(实施性)</w:t>
            </w:r>
          </w:p>
        </w:tc>
      </w:tr>
      <w:tr w:rsidR="00833638" w:rsidRPr="00B07241" w:rsidTr="00C64748">
        <w:trPr>
          <w:cantSplit/>
          <w:trHeight w:val="240"/>
        </w:trPr>
        <w:tc>
          <w:tcPr>
            <w:tcW w:w="628" w:type="pct"/>
            <w:gridSpan w:val="3"/>
            <w:vMerge w:val="restar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课程分类</w:t>
            </w:r>
          </w:p>
        </w:tc>
        <w:tc>
          <w:tcPr>
            <w:tcW w:w="1492" w:type="pct"/>
            <w:vMerge w:val="restar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课程名称</w:t>
            </w:r>
          </w:p>
        </w:tc>
        <w:tc>
          <w:tcPr>
            <w:tcW w:w="309" w:type="pct"/>
            <w:vMerge w:val="restar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课程性质</w:t>
            </w:r>
          </w:p>
        </w:tc>
        <w:tc>
          <w:tcPr>
            <w:tcW w:w="931" w:type="pct"/>
            <w:gridSpan w:val="3"/>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学时</w:t>
            </w:r>
          </w:p>
        </w:tc>
        <w:tc>
          <w:tcPr>
            <w:tcW w:w="260" w:type="pct"/>
            <w:vMerge w:val="restar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学分</w:t>
            </w:r>
          </w:p>
        </w:tc>
        <w:tc>
          <w:tcPr>
            <w:tcW w:w="1380" w:type="pct"/>
            <w:gridSpan w:val="6"/>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各学期周数、学时分配</w:t>
            </w:r>
          </w:p>
        </w:tc>
      </w:tr>
      <w:tr w:rsidR="00833638" w:rsidRPr="00B07241" w:rsidTr="00C64748">
        <w:trPr>
          <w:cantSplit/>
          <w:trHeight w:val="240"/>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309"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71" w:type="pct"/>
            <w:vMerge w:val="restar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总学时</w:t>
            </w:r>
          </w:p>
        </w:tc>
        <w:tc>
          <w:tcPr>
            <w:tcW w:w="350" w:type="pct"/>
            <w:vMerge w:val="restar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pacing w:val="-20"/>
                <w:sz w:val="18"/>
                <w:szCs w:val="18"/>
              </w:rPr>
            </w:pPr>
            <w:r w:rsidRPr="00B07241">
              <w:rPr>
                <w:rFonts w:asciiTheme="minorEastAsia" w:hAnsiTheme="minorEastAsia" w:hint="eastAsia"/>
                <w:b/>
                <w:spacing w:val="-20"/>
                <w:sz w:val="18"/>
                <w:szCs w:val="18"/>
              </w:rPr>
              <w:t>理论学时</w:t>
            </w:r>
          </w:p>
        </w:tc>
        <w:tc>
          <w:tcPr>
            <w:tcW w:w="310" w:type="pct"/>
            <w:vMerge w:val="restar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实践学时</w:t>
            </w:r>
          </w:p>
        </w:tc>
        <w:tc>
          <w:tcPr>
            <w:tcW w:w="260" w:type="pct"/>
            <w:vMerge/>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4</w:t>
            </w: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5</w:t>
            </w: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6</w:t>
            </w:r>
          </w:p>
        </w:tc>
      </w:tr>
      <w:tr w:rsidR="00833638" w:rsidRPr="00B07241" w:rsidTr="00C64748">
        <w:trPr>
          <w:cantSplit/>
          <w:trHeight w:val="515"/>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309"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71"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350"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310"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58" w:type="pct"/>
            <w:tcMar>
              <w:top w:w="15" w:type="dxa"/>
              <w:left w:w="15" w:type="dxa"/>
              <w:bottom w:w="0" w:type="dxa"/>
              <w:right w:w="15" w:type="dxa"/>
            </w:tcMar>
            <w:vAlign w:val="center"/>
          </w:tcPr>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21/</w:t>
            </w:r>
          </w:p>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17</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20</w:t>
            </w:r>
          </w:p>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/17</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21/</w:t>
            </w:r>
          </w:p>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17</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20/</w:t>
            </w:r>
          </w:p>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1</w:t>
            </w:r>
            <w:r w:rsidRPr="00B07241">
              <w:rPr>
                <w:rFonts w:asciiTheme="minorEastAsia" w:hAnsiTheme="minorEastAsia" w:hint="eastAsia"/>
                <w:b/>
                <w:sz w:val="18"/>
                <w:szCs w:val="18"/>
              </w:rPr>
              <w:t>7</w:t>
            </w:r>
          </w:p>
        </w:tc>
        <w:tc>
          <w:tcPr>
            <w:tcW w:w="244" w:type="pct"/>
            <w:tcMar>
              <w:top w:w="15" w:type="dxa"/>
              <w:left w:w="15" w:type="dxa"/>
              <w:bottom w:w="0" w:type="dxa"/>
              <w:right w:w="15" w:type="dxa"/>
            </w:tcMar>
            <w:vAlign w:val="center"/>
          </w:tcPr>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21/</w:t>
            </w:r>
          </w:p>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20</w:t>
            </w:r>
          </w:p>
        </w:tc>
        <w:tc>
          <w:tcPr>
            <w:tcW w:w="208" w:type="pct"/>
            <w:tcMar>
              <w:top w:w="15" w:type="dxa"/>
              <w:left w:w="15" w:type="dxa"/>
              <w:bottom w:w="0" w:type="dxa"/>
              <w:right w:w="15" w:type="dxa"/>
            </w:tcMar>
            <w:vAlign w:val="center"/>
          </w:tcPr>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20/</w:t>
            </w:r>
          </w:p>
          <w:p w:rsidR="00833638" w:rsidRPr="00B07241" w:rsidRDefault="00833638" w:rsidP="00C64748">
            <w:pPr>
              <w:spacing w:line="240" w:lineRule="exact"/>
              <w:jc w:val="right"/>
              <w:rPr>
                <w:rFonts w:asciiTheme="minorEastAsia" w:hAnsiTheme="minorEastAsia"/>
                <w:b/>
                <w:sz w:val="18"/>
                <w:szCs w:val="18"/>
              </w:rPr>
            </w:pPr>
            <w:r w:rsidRPr="00B07241">
              <w:rPr>
                <w:rFonts w:asciiTheme="minorEastAsia" w:hAnsiTheme="minorEastAsia"/>
                <w:b/>
                <w:sz w:val="18"/>
                <w:szCs w:val="18"/>
              </w:rPr>
              <w:t>19</w:t>
            </w:r>
          </w:p>
        </w:tc>
      </w:tr>
      <w:tr w:rsidR="00833638" w:rsidRPr="00B07241" w:rsidTr="00C64748">
        <w:trPr>
          <w:cantSplit/>
          <w:trHeight w:hRule="exact" w:val="454"/>
        </w:trPr>
        <w:tc>
          <w:tcPr>
            <w:tcW w:w="628" w:type="pct"/>
            <w:gridSpan w:val="3"/>
            <w:vMerge w:val="restar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文化基</w:t>
            </w:r>
          </w:p>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础课</w:t>
            </w: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法律基础知识</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34</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34</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经济与政治基础知识</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34</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34</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哲学基础知识</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34</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34</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职业道德与就业指导</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w:t>
            </w:r>
            <w:r w:rsidRPr="00B07241">
              <w:rPr>
                <w:rFonts w:asciiTheme="minorEastAsia" w:hAnsiTheme="minorEastAsia" w:hint="eastAsia"/>
                <w:b/>
                <w:sz w:val="18"/>
                <w:szCs w:val="18"/>
              </w:rPr>
              <w:t>4</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w:t>
            </w:r>
            <w:r w:rsidRPr="00B07241">
              <w:rPr>
                <w:rFonts w:asciiTheme="minorEastAsia" w:hAnsiTheme="minorEastAsia" w:hint="eastAsia"/>
                <w:b/>
                <w:sz w:val="18"/>
                <w:szCs w:val="18"/>
              </w:rPr>
              <w:t>4</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安全教育（入学教育）</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16</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16</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语文</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13</w:t>
            </w:r>
            <w:r w:rsidRPr="00B07241">
              <w:rPr>
                <w:rFonts w:asciiTheme="minorEastAsia" w:hAnsiTheme="minorEastAsia" w:hint="eastAsia"/>
                <w:b/>
                <w:sz w:val="18"/>
                <w:szCs w:val="18"/>
              </w:rPr>
              <w:t>6</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13</w:t>
            </w:r>
            <w:r w:rsidRPr="00B07241">
              <w:rPr>
                <w:rFonts w:asciiTheme="minorEastAsia" w:hAnsiTheme="minorEastAsia" w:hint="eastAsia"/>
                <w:b/>
                <w:sz w:val="18"/>
                <w:szCs w:val="18"/>
              </w:rPr>
              <w:t>6</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8</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数学</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13</w:t>
            </w:r>
            <w:r w:rsidRPr="00B07241">
              <w:rPr>
                <w:rFonts w:asciiTheme="minorEastAsia" w:hAnsiTheme="minorEastAsia" w:hint="eastAsia"/>
                <w:b/>
                <w:sz w:val="18"/>
                <w:szCs w:val="18"/>
              </w:rPr>
              <w:t>6</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13</w:t>
            </w:r>
            <w:r w:rsidRPr="00B07241">
              <w:rPr>
                <w:rFonts w:asciiTheme="minorEastAsia" w:hAnsiTheme="minorEastAsia" w:hint="eastAsia"/>
                <w:b/>
                <w:sz w:val="18"/>
                <w:szCs w:val="18"/>
              </w:rPr>
              <w:t>6</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8</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英语</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68</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68</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4</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计算机应用基础</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85</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50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45</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5</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5</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体育</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13</w:t>
            </w:r>
            <w:r w:rsidRPr="00B07241">
              <w:rPr>
                <w:rFonts w:asciiTheme="minorEastAsia" w:hAnsiTheme="minorEastAsia" w:hint="eastAsia"/>
                <w:b/>
                <w:sz w:val="18"/>
                <w:szCs w:val="18"/>
              </w:rPr>
              <w:t>6</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w:t>
            </w:r>
            <w:r w:rsidRPr="00B07241">
              <w:rPr>
                <w:rFonts w:asciiTheme="minorEastAsia" w:hAnsiTheme="minorEastAsia" w:hint="eastAsia"/>
                <w:b/>
                <w:sz w:val="18"/>
                <w:szCs w:val="18"/>
              </w:rPr>
              <w:t>6</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100</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8</w:t>
            </w:r>
          </w:p>
        </w:tc>
        <w:tc>
          <w:tcPr>
            <w:tcW w:w="258"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05"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60"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05"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44"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628" w:type="pct"/>
            <w:gridSpan w:val="3"/>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小计</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71" w:type="pct"/>
            <w:tcMar>
              <w:top w:w="15" w:type="dxa"/>
              <w:left w:w="15" w:type="dxa"/>
              <w:bottom w:w="0" w:type="dxa"/>
              <w:right w:w="15" w:type="dxa"/>
            </w:tcMar>
            <w:vAlign w:val="bottom"/>
          </w:tcPr>
          <w:p w:rsidR="00833638" w:rsidRPr="00B07241" w:rsidRDefault="004A6E8D"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fldChar w:fldCharType="begin"/>
            </w:r>
            <w:r w:rsidR="00833638" w:rsidRPr="00B07241">
              <w:rPr>
                <w:rFonts w:asciiTheme="minorEastAsia" w:hAnsiTheme="minorEastAsia"/>
                <w:b/>
                <w:sz w:val="18"/>
                <w:szCs w:val="18"/>
              </w:rPr>
              <w:instrText xml:space="preserve"> =SUM(ABOVE) </w:instrText>
            </w:r>
            <w:r w:rsidRPr="00B07241">
              <w:rPr>
                <w:rFonts w:asciiTheme="minorEastAsia" w:hAnsiTheme="minorEastAsia"/>
                <w:b/>
                <w:sz w:val="18"/>
                <w:szCs w:val="18"/>
              </w:rPr>
              <w:fldChar w:fldCharType="separate"/>
            </w:r>
            <w:r w:rsidR="00833638" w:rsidRPr="00B07241">
              <w:rPr>
                <w:rFonts w:asciiTheme="minorEastAsia" w:hAnsiTheme="minorEastAsia"/>
                <w:b/>
                <w:noProof/>
                <w:sz w:val="18"/>
                <w:szCs w:val="18"/>
              </w:rPr>
              <w:t>713</w:t>
            </w:r>
            <w:r w:rsidRPr="00B07241">
              <w:rPr>
                <w:rFonts w:asciiTheme="minorEastAsia" w:hAnsiTheme="minorEastAsia"/>
                <w:b/>
                <w:sz w:val="18"/>
                <w:szCs w:val="18"/>
              </w:rPr>
              <w:fldChar w:fldCharType="end"/>
            </w:r>
          </w:p>
        </w:tc>
        <w:tc>
          <w:tcPr>
            <w:tcW w:w="350" w:type="pct"/>
            <w:tcMar>
              <w:top w:w="15" w:type="dxa"/>
              <w:left w:w="15" w:type="dxa"/>
              <w:bottom w:w="0" w:type="dxa"/>
              <w:right w:w="15" w:type="dxa"/>
            </w:tcMar>
            <w:vAlign w:val="bottom"/>
          </w:tcPr>
          <w:p w:rsidR="00833638" w:rsidRPr="00B07241" w:rsidRDefault="004A6E8D"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fldChar w:fldCharType="begin"/>
            </w:r>
            <w:r w:rsidR="00833638" w:rsidRPr="00B07241">
              <w:rPr>
                <w:rFonts w:asciiTheme="minorEastAsia" w:hAnsiTheme="minorEastAsia"/>
                <w:b/>
                <w:sz w:val="18"/>
                <w:szCs w:val="18"/>
              </w:rPr>
              <w:instrText xml:space="preserve"> =SUM(ABOVE) </w:instrText>
            </w:r>
            <w:r w:rsidRPr="00B07241">
              <w:rPr>
                <w:rFonts w:asciiTheme="minorEastAsia" w:hAnsiTheme="minorEastAsia"/>
                <w:b/>
                <w:sz w:val="18"/>
                <w:szCs w:val="18"/>
              </w:rPr>
              <w:fldChar w:fldCharType="separate"/>
            </w:r>
            <w:r w:rsidR="00833638" w:rsidRPr="00B07241">
              <w:rPr>
                <w:rFonts w:asciiTheme="minorEastAsia" w:hAnsiTheme="minorEastAsia"/>
                <w:b/>
                <w:noProof/>
                <w:sz w:val="18"/>
                <w:szCs w:val="18"/>
              </w:rPr>
              <w:t>578</w:t>
            </w:r>
            <w:r w:rsidRPr="00B07241">
              <w:rPr>
                <w:rFonts w:asciiTheme="minorEastAsia" w:hAnsiTheme="minorEastAsia"/>
                <w:b/>
                <w:sz w:val="18"/>
                <w:szCs w:val="18"/>
              </w:rPr>
              <w:fldChar w:fldCharType="end"/>
            </w:r>
          </w:p>
        </w:tc>
        <w:tc>
          <w:tcPr>
            <w:tcW w:w="310" w:type="pct"/>
            <w:tcMar>
              <w:top w:w="15" w:type="dxa"/>
              <w:left w:w="15" w:type="dxa"/>
              <w:bottom w:w="0" w:type="dxa"/>
              <w:right w:w="15" w:type="dxa"/>
            </w:tcMar>
            <w:vAlign w:val="bottom"/>
          </w:tcPr>
          <w:p w:rsidR="00833638" w:rsidRPr="00B07241" w:rsidRDefault="004A6E8D"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fldChar w:fldCharType="begin"/>
            </w:r>
            <w:r w:rsidR="00833638" w:rsidRPr="00B07241">
              <w:rPr>
                <w:rFonts w:asciiTheme="minorEastAsia" w:hAnsiTheme="minorEastAsia"/>
                <w:b/>
                <w:sz w:val="18"/>
                <w:szCs w:val="18"/>
              </w:rPr>
              <w:instrText xml:space="preserve"> =SUM(ABOVE) </w:instrText>
            </w:r>
            <w:r w:rsidRPr="00B07241">
              <w:rPr>
                <w:rFonts w:asciiTheme="minorEastAsia" w:hAnsiTheme="minorEastAsia"/>
                <w:b/>
                <w:sz w:val="18"/>
                <w:szCs w:val="18"/>
              </w:rPr>
              <w:fldChar w:fldCharType="separate"/>
            </w:r>
            <w:r w:rsidR="00833638" w:rsidRPr="00B07241">
              <w:rPr>
                <w:rFonts w:asciiTheme="minorEastAsia" w:hAnsiTheme="minorEastAsia"/>
                <w:b/>
                <w:noProof/>
                <w:sz w:val="18"/>
                <w:szCs w:val="18"/>
              </w:rPr>
              <w:t>145</w:t>
            </w:r>
            <w:r w:rsidRPr="00B07241">
              <w:rPr>
                <w:rFonts w:asciiTheme="minorEastAsia" w:hAnsiTheme="minorEastAsia"/>
                <w:b/>
                <w:sz w:val="18"/>
                <w:szCs w:val="18"/>
              </w:rPr>
              <w:fldChar w:fldCharType="end"/>
            </w:r>
          </w:p>
        </w:tc>
        <w:tc>
          <w:tcPr>
            <w:tcW w:w="260" w:type="pct"/>
            <w:tcMar>
              <w:top w:w="15" w:type="dxa"/>
              <w:left w:w="15" w:type="dxa"/>
              <w:bottom w:w="0" w:type="dxa"/>
              <w:right w:w="15" w:type="dxa"/>
            </w:tcMar>
            <w:vAlign w:val="bottom"/>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42</w:t>
            </w:r>
          </w:p>
        </w:tc>
        <w:tc>
          <w:tcPr>
            <w:tcW w:w="258" w:type="pct"/>
            <w:shd w:val="clear" w:color="auto" w:fill="E6E6E6"/>
            <w:tcMar>
              <w:top w:w="15" w:type="dxa"/>
              <w:left w:w="15" w:type="dxa"/>
              <w:bottom w:w="0" w:type="dxa"/>
              <w:right w:w="15" w:type="dxa"/>
            </w:tcMar>
            <w:vAlign w:val="bottom"/>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w:t>
            </w:r>
            <w:r w:rsidRPr="00B07241">
              <w:rPr>
                <w:rFonts w:asciiTheme="minorEastAsia" w:hAnsiTheme="minorEastAsia" w:hint="eastAsia"/>
                <w:b/>
                <w:sz w:val="18"/>
                <w:szCs w:val="18"/>
              </w:rPr>
              <w:t>5</w:t>
            </w:r>
          </w:p>
        </w:tc>
        <w:tc>
          <w:tcPr>
            <w:tcW w:w="205" w:type="pct"/>
            <w:shd w:val="clear" w:color="auto" w:fill="E6E6E6"/>
            <w:tcMar>
              <w:top w:w="15" w:type="dxa"/>
              <w:left w:w="15" w:type="dxa"/>
              <w:bottom w:w="0" w:type="dxa"/>
              <w:right w:w="15" w:type="dxa"/>
            </w:tcMar>
            <w:vAlign w:val="bottom"/>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w:t>
            </w:r>
            <w:r w:rsidRPr="00B07241">
              <w:rPr>
                <w:rFonts w:asciiTheme="minorEastAsia" w:hAnsiTheme="minorEastAsia" w:hint="eastAsia"/>
                <w:b/>
                <w:sz w:val="18"/>
                <w:szCs w:val="18"/>
              </w:rPr>
              <w:t>0</w:t>
            </w:r>
          </w:p>
        </w:tc>
        <w:tc>
          <w:tcPr>
            <w:tcW w:w="260" w:type="pct"/>
            <w:shd w:val="clear" w:color="auto" w:fill="E6E6E6"/>
            <w:tcMar>
              <w:top w:w="15" w:type="dxa"/>
              <w:left w:w="15" w:type="dxa"/>
              <w:bottom w:w="0" w:type="dxa"/>
              <w:right w:w="15" w:type="dxa"/>
            </w:tcMar>
            <w:vAlign w:val="bottom"/>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8</w:t>
            </w:r>
          </w:p>
        </w:tc>
        <w:tc>
          <w:tcPr>
            <w:tcW w:w="205" w:type="pct"/>
            <w:shd w:val="clear" w:color="auto" w:fill="E6E6E6"/>
            <w:tcMar>
              <w:top w:w="15" w:type="dxa"/>
              <w:left w:w="15" w:type="dxa"/>
              <w:bottom w:w="0" w:type="dxa"/>
              <w:right w:w="15" w:type="dxa"/>
            </w:tcMar>
            <w:vAlign w:val="bottom"/>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8</w:t>
            </w:r>
          </w:p>
        </w:tc>
        <w:tc>
          <w:tcPr>
            <w:tcW w:w="244" w:type="pct"/>
            <w:shd w:val="clear" w:color="auto" w:fill="E6E6E6"/>
            <w:tcMar>
              <w:top w:w="15" w:type="dxa"/>
              <w:left w:w="15" w:type="dxa"/>
              <w:bottom w:w="0" w:type="dxa"/>
              <w:right w:w="15" w:type="dxa"/>
            </w:tcMar>
            <w:vAlign w:val="bottom"/>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0</w:t>
            </w:r>
          </w:p>
        </w:tc>
        <w:tc>
          <w:tcPr>
            <w:tcW w:w="208" w:type="pct"/>
            <w:shd w:val="clear" w:color="auto" w:fill="E6E6E6"/>
            <w:tcMar>
              <w:top w:w="15" w:type="dxa"/>
              <w:left w:w="15" w:type="dxa"/>
              <w:bottom w:w="0" w:type="dxa"/>
              <w:right w:w="15" w:type="dxa"/>
            </w:tcMar>
            <w:vAlign w:val="bottom"/>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0</w:t>
            </w:r>
          </w:p>
        </w:tc>
      </w:tr>
      <w:tr w:rsidR="00833638" w:rsidRPr="00B07241" w:rsidTr="00C64748">
        <w:trPr>
          <w:cantSplit/>
          <w:trHeight w:hRule="exact" w:val="454"/>
        </w:trPr>
        <w:tc>
          <w:tcPr>
            <w:tcW w:w="202" w:type="pct"/>
            <w:vMerge w:val="restar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专业课</w:t>
            </w:r>
          </w:p>
        </w:tc>
        <w:tc>
          <w:tcPr>
            <w:tcW w:w="426" w:type="pct"/>
            <w:gridSpan w:val="2"/>
            <w:vMerge w:val="restar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专业核心课程</w:t>
            </w: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电工基础</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102</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80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22</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6</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6</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426" w:type="pct"/>
            <w:gridSpan w:val="2"/>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电工技能与实训</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68</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38</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4</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4</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426" w:type="pct"/>
            <w:gridSpan w:val="2"/>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电子技术基础</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170</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140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30</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10</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6</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4</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426" w:type="pct"/>
            <w:gridSpan w:val="2"/>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电子技能与实训</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68</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38</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4</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2</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426" w:type="pct"/>
            <w:gridSpan w:val="2"/>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机械常识与钳工技能</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68</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38</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highlight w:val="yellow"/>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426" w:type="pct"/>
            <w:gridSpan w:val="2"/>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电热电动器具原理与维修</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85</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35</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5</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5</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highlight w:val="yellow"/>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highlight w:val="yellow"/>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426" w:type="pct"/>
            <w:gridSpan w:val="2"/>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单片机技术</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68</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40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28</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4</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4</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highlight w:val="yellow"/>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highlight w:val="yellow"/>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426" w:type="pct"/>
            <w:gridSpan w:val="2"/>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b/>
                <w:sz w:val="18"/>
                <w:szCs w:val="18"/>
              </w:rPr>
              <w:t>PROTELdxp2004</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85</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40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45</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5</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5</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highlight w:val="yellow"/>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426" w:type="pct"/>
            <w:gridSpan w:val="2"/>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专项训练</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60</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60</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4</w:t>
            </w:r>
          </w:p>
        </w:tc>
        <w:tc>
          <w:tcPr>
            <w:tcW w:w="258"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w:t>
            </w:r>
            <w:r w:rsidRPr="00B07241">
              <w:rPr>
                <w:rFonts w:asciiTheme="minorEastAsia" w:hAnsiTheme="minorEastAsia" w:hint="eastAsia"/>
                <w:b/>
                <w:sz w:val="18"/>
                <w:szCs w:val="18"/>
              </w:rPr>
              <w:t>周</w:t>
            </w:r>
          </w:p>
        </w:tc>
        <w:tc>
          <w:tcPr>
            <w:tcW w:w="205"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w:t>
            </w:r>
            <w:r w:rsidRPr="00B07241">
              <w:rPr>
                <w:rFonts w:asciiTheme="minorEastAsia" w:hAnsiTheme="minorEastAsia" w:hint="eastAsia"/>
                <w:b/>
                <w:sz w:val="18"/>
                <w:szCs w:val="18"/>
              </w:rPr>
              <w:t>周</w:t>
            </w:r>
          </w:p>
        </w:tc>
        <w:tc>
          <w:tcPr>
            <w:tcW w:w="260"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highlight w:val="yellow"/>
              </w:rPr>
            </w:pPr>
          </w:p>
        </w:tc>
        <w:tc>
          <w:tcPr>
            <w:tcW w:w="244"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426" w:type="pct"/>
            <w:gridSpan w:val="2"/>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小计</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71" w:type="pct"/>
            <w:tcMar>
              <w:top w:w="15" w:type="dxa"/>
              <w:left w:w="15" w:type="dxa"/>
              <w:bottom w:w="0" w:type="dxa"/>
              <w:right w:w="15" w:type="dxa"/>
            </w:tcMar>
            <w:vAlign w:val="bottom"/>
          </w:tcPr>
          <w:p w:rsidR="00833638" w:rsidRPr="00B07241" w:rsidRDefault="00833638" w:rsidP="00C64748">
            <w:pPr>
              <w:ind w:right="120"/>
              <w:jc w:val="right"/>
              <w:rPr>
                <w:rFonts w:asciiTheme="minorEastAsia" w:hAnsiTheme="minorEastAsia" w:cs="宋体"/>
                <w:b/>
                <w:sz w:val="18"/>
                <w:szCs w:val="18"/>
              </w:rPr>
            </w:pPr>
            <w:r w:rsidRPr="00B07241">
              <w:rPr>
                <w:rFonts w:asciiTheme="minorEastAsia" w:hAnsiTheme="minorEastAsia" w:cs="宋体" w:hint="eastAsia"/>
                <w:b/>
                <w:sz w:val="18"/>
                <w:szCs w:val="18"/>
              </w:rPr>
              <w:t>774</w:t>
            </w:r>
          </w:p>
        </w:tc>
        <w:tc>
          <w:tcPr>
            <w:tcW w:w="350" w:type="pct"/>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r w:rsidRPr="00B07241">
              <w:rPr>
                <w:rFonts w:asciiTheme="minorEastAsia" w:hAnsiTheme="minorEastAsia" w:hint="eastAsia"/>
                <w:b/>
                <w:sz w:val="18"/>
                <w:szCs w:val="18"/>
              </w:rPr>
              <w:t>440</w:t>
            </w:r>
          </w:p>
        </w:tc>
        <w:tc>
          <w:tcPr>
            <w:tcW w:w="310" w:type="pct"/>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r w:rsidRPr="00B07241">
              <w:rPr>
                <w:rFonts w:asciiTheme="minorEastAsia" w:hAnsiTheme="minorEastAsia" w:hint="eastAsia"/>
                <w:b/>
                <w:sz w:val="18"/>
                <w:szCs w:val="18"/>
              </w:rPr>
              <w:t>334</w:t>
            </w:r>
          </w:p>
        </w:tc>
        <w:tc>
          <w:tcPr>
            <w:tcW w:w="260" w:type="pct"/>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r w:rsidRPr="00B07241">
              <w:rPr>
                <w:rFonts w:asciiTheme="minorEastAsia" w:hAnsiTheme="minorEastAsia" w:hint="eastAsia"/>
                <w:b/>
                <w:sz w:val="18"/>
                <w:szCs w:val="18"/>
              </w:rPr>
              <w:t>45</w:t>
            </w:r>
          </w:p>
        </w:tc>
        <w:tc>
          <w:tcPr>
            <w:tcW w:w="258" w:type="pct"/>
            <w:shd w:val="clear" w:color="auto" w:fill="E6E6E6"/>
            <w:tcMar>
              <w:top w:w="15" w:type="dxa"/>
              <w:left w:w="15" w:type="dxa"/>
              <w:bottom w:w="0" w:type="dxa"/>
              <w:right w:w="15" w:type="dxa"/>
            </w:tcMar>
            <w:vAlign w:val="bottom"/>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17</w:t>
            </w:r>
          </w:p>
        </w:tc>
        <w:tc>
          <w:tcPr>
            <w:tcW w:w="205" w:type="pct"/>
            <w:shd w:val="clear" w:color="auto" w:fill="E6E6E6"/>
            <w:tcMar>
              <w:top w:w="15" w:type="dxa"/>
              <w:left w:w="15" w:type="dxa"/>
              <w:bottom w:w="0" w:type="dxa"/>
              <w:right w:w="15" w:type="dxa"/>
            </w:tcMar>
            <w:vAlign w:val="bottom"/>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19</w:t>
            </w:r>
          </w:p>
        </w:tc>
        <w:tc>
          <w:tcPr>
            <w:tcW w:w="260" w:type="pct"/>
            <w:shd w:val="clear" w:color="auto" w:fill="E6E6E6"/>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r w:rsidRPr="00B07241">
              <w:rPr>
                <w:rFonts w:asciiTheme="minorEastAsia" w:hAnsiTheme="minorEastAsia" w:hint="eastAsia"/>
                <w:b/>
                <w:sz w:val="18"/>
                <w:szCs w:val="18"/>
              </w:rPr>
              <w:t>5</w:t>
            </w:r>
          </w:p>
        </w:tc>
        <w:tc>
          <w:tcPr>
            <w:tcW w:w="205" w:type="pct"/>
            <w:shd w:val="clear" w:color="auto" w:fill="E6E6E6"/>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r w:rsidRPr="00B07241">
              <w:rPr>
                <w:rFonts w:asciiTheme="minorEastAsia" w:hAnsiTheme="minorEastAsia"/>
                <w:b/>
                <w:sz w:val="18"/>
                <w:szCs w:val="18"/>
              </w:rPr>
              <w:t>0</w:t>
            </w:r>
          </w:p>
        </w:tc>
        <w:tc>
          <w:tcPr>
            <w:tcW w:w="244" w:type="pct"/>
            <w:shd w:val="clear" w:color="auto" w:fill="E6E6E6"/>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r w:rsidRPr="00B07241">
              <w:rPr>
                <w:rFonts w:asciiTheme="minorEastAsia" w:hAnsiTheme="minorEastAsia"/>
                <w:b/>
                <w:sz w:val="18"/>
                <w:szCs w:val="18"/>
              </w:rPr>
              <w:t>0</w:t>
            </w:r>
          </w:p>
        </w:tc>
        <w:tc>
          <w:tcPr>
            <w:tcW w:w="208" w:type="pct"/>
            <w:shd w:val="clear" w:color="auto" w:fill="E6E6E6"/>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r w:rsidRPr="00B07241">
              <w:rPr>
                <w:rFonts w:asciiTheme="minorEastAsia" w:hAnsiTheme="minorEastAsia"/>
                <w:b/>
                <w:sz w:val="18"/>
                <w:szCs w:val="18"/>
              </w:rPr>
              <w:t>0</w:t>
            </w: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02" w:type="pct"/>
            <w:vMerge w:val="restart"/>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专业</w:t>
            </w:r>
            <w:r w:rsidRPr="00B07241">
              <w:rPr>
                <w:rFonts w:asciiTheme="minorEastAsia" w:hAnsiTheme="minorEastAsia" w:hint="eastAsia"/>
                <w:b/>
                <w:sz w:val="18"/>
                <w:szCs w:val="18"/>
              </w:rPr>
              <w:lastRenderedPageBreak/>
              <w:t>方向课</w:t>
            </w:r>
          </w:p>
        </w:tc>
        <w:tc>
          <w:tcPr>
            <w:tcW w:w="224" w:type="pct"/>
            <w:vMerge w:val="restart"/>
            <w:vAlign w:val="center"/>
          </w:tcPr>
          <w:p w:rsidR="00833638" w:rsidRPr="00B07241" w:rsidRDefault="00833638" w:rsidP="00C64748">
            <w:pPr>
              <w:pStyle w:val="ae"/>
              <w:adjustRightInd/>
              <w:snapToGrid/>
              <w:spacing w:before="0" w:after="0" w:line="240" w:lineRule="exact"/>
              <w:rPr>
                <w:rFonts w:asciiTheme="minorEastAsia" w:eastAsiaTheme="minorEastAsia" w:hAnsiTheme="minorEastAsia"/>
                <w:b/>
                <w:sz w:val="18"/>
                <w:szCs w:val="18"/>
              </w:rPr>
            </w:pPr>
            <w:r w:rsidRPr="00B07241">
              <w:rPr>
                <w:rFonts w:asciiTheme="minorEastAsia" w:eastAsiaTheme="minorEastAsia" w:hAnsiTheme="minorEastAsia" w:hint="eastAsia"/>
                <w:b/>
                <w:sz w:val="18"/>
                <w:szCs w:val="18"/>
              </w:rPr>
              <w:lastRenderedPageBreak/>
              <w:t>机电</w:t>
            </w:r>
            <w:r w:rsidRPr="00B07241">
              <w:rPr>
                <w:rFonts w:asciiTheme="minorEastAsia" w:eastAsiaTheme="minorEastAsia" w:hAnsiTheme="minorEastAsia" w:hint="eastAsia"/>
                <w:b/>
                <w:sz w:val="18"/>
                <w:szCs w:val="18"/>
              </w:rPr>
              <w:lastRenderedPageBreak/>
              <w:t>电子产品安装与维修</w:t>
            </w: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lastRenderedPageBreak/>
              <w:t>音、视频产品原理与维修</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限选</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136</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80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56</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8</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8</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593"/>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24" w:type="pct"/>
            <w:vMerge/>
            <w:vAlign w:val="center"/>
          </w:tcPr>
          <w:p w:rsidR="00833638" w:rsidRPr="00B07241" w:rsidRDefault="00833638" w:rsidP="00C64748">
            <w:pPr>
              <w:pStyle w:val="ae"/>
              <w:adjustRightInd/>
              <w:snapToGrid/>
              <w:spacing w:before="0" w:after="0" w:line="240" w:lineRule="exact"/>
              <w:rPr>
                <w:rFonts w:asciiTheme="minorEastAsia" w:eastAsia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电子产品制造技术（含</w:t>
            </w:r>
            <w:r w:rsidRPr="00B07241">
              <w:rPr>
                <w:rFonts w:asciiTheme="minorEastAsia" w:hAnsiTheme="minorEastAsia"/>
                <w:b/>
                <w:sz w:val="18"/>
                <w:szCs w:val="18"/>
              </w:rPr>
              <w:t>PCB</w:t>
            </w:r>
            <w:r w:rsidRPr="00B07241">
              <w:rPr>
                <w:rFonts w:asciiTheme="minorEastAsia" w:hAnsiTheme="minorEastAsia" w:hint="eastAsia"/>
                <w:b/>
                <w:sz w:val="18"/>
                <w:szCs w:val="18"/>
              </w:rPr>
              <w:t>、波峰焊）</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限选</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102</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52</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6</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6</w:t>
            </w: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24" w:type="pct"/>
            <w:vMerge/>
            <w:vAlign w:val="center"/>
          </w:tcPr>
          <w:p w:rsidR="00833638" w:rsidRPr="00B07241" w:rsidRDefault="00833638" w:rsidP="00C64748">
            <w:pPr>
              <w:pStyle w:val="ae"/>
              <w:adjustRightInd/>
              <w:snapToGrid/>
              <w:spacing w:before="0" w:after="0" w:line="200" w:lineRule="exact"/>
              <w:rPr>
                <w:rFonts w:asciiTheme="minorEastAsia" w:eastAsia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highlight w:val="green"/>
              </w:rPr>
            </w:pPr>
            <w:r w:rsidRPr="00B07241">
              <w:rPr>
                <w:rFonts w:asciiTheme="minorEastAsia" w:hAnsiTheme="minorEastAsia"/>
                <w:b/>
                <w:sz w:val="18"/>
                <w:szCs w:val="18"/>
              </w:rPr>
              <w:t>PLC</w:t>
            </w:r>
            <w:r w:rsidRPr="00B07241">
              <w:rPr>
                <w:rFonts w:asciiTheme="minorEastAsia" w:hAnsiTheme="minorEastAsia" w:hint="eastAsia"/>
                <w:b/>
                <w:sz w:val="18"/>
                <w:szCs w:val="18"/>
              </w:rPr>
              <w:t>技术及应用（机电设备安装与调试）</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限选</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102</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50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52</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6</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6</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24" w:type="pct"/>
            <w:vMerge/>
            <w:vAlign w:val="center"/>
          </w:tcPr>
          <w:p w:rsidR="00833638" w:rsidRPr="00B07241" w:rsidRDefault="00833638" w:rsidP="00C64748">
            <w:pPr>
              <w:pStyle w:val="ae"/>
              <w:adjustRightInd/>
              <w:snapToGrid/>
              <w:spacing w:before="0" w:after="0" w:line="200" w:lineRule="exact"/>
              <w:rPr>
                <w:rFonts w:asciiTheme="minorEastAsia" w:eastAsia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highlight w:val="green"/>
              </w:rPr>
            </w:pPr>
            <w:r w:rsidRPr="00B07241">
              <w:rPr>
                <w:rFonts w:asciiTheme="minorEastAsia" w:hAnsiTheme="minorEastAsia" w:hint="eastAsia"/>
                <w:b/>
                <w:sz w:val="18"/>
                <w:szCs w:val="18"/>
              </w:rPr>
              <w:t>家用电冰箱与空调器原理与维修</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限选</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85</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45</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40</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w:t>
            </w: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24" w:type="pct"/>
            <w:vMerge/>
            <w:vAlign w:val="center"/>
          </w:tcPr>
          <w:p w:rsidR="00833638" w:rsidRPr="00B07241" w:rsidRDefault="00833638" w:rsidP="00C64748">
            <w:pPr>
              <w:pStyle w:val="ae"/>
              <w:adjustRightInd/>
              <w:snapToGrid/>
              <w:spacing w:before="0" w:after="0" w:line="200" w:lineRule="exact"/>
              <w:rPr>
                <w:rFonts w:asciiTheme="minorEastAsia" w:eastAsia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户式中央空调</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限选</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85</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45</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40</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w:t>
            </w: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24" w:type="pct"/>
            <w:vMerge/>
            <w:vAlign w:val="center"/>
          </w:tcPr>
          <w:p w:rsidR="00833638" w:rsidRPr="00B07241" w:rsidRDefault="00833638" w:rsidP="00C64748">
            <w:pPr>
              <w:pStyle w:val="ae"/>
              <w:adjustRightInd/>
              <w:snapToGrid/>
              <w:spacing w:before="0" w:after="0" w:line="200" w:lineRule="exact"/>
              <w:rPr>
                <w:rFonts w:asciiTheme="minorEastAsia" w:eastAsia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楼宇智能化</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限选</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102</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52</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6</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6</w:t>
            </w: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643"/>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24" w:type="pct"/>
            <w:vMerge/>
            <w:vAlign w:val="center"/>
          </w:tcPr>
          <w:p w:rsidR="00833638" w:rsidRPr="00B07241" w:rsidRDefault="00833638" w:rsidP="00C64748">
            <w:pPr>
              <w:pStyle w:val="ae"/>
              <w:adjustRightInd/>
              <w:snapToGrid/>
              <w:spacing w:before="0" w:after="0" w:line="200" w:lineRule="exact"/>
              <w:rPr>
                <w:rFonts w:asciiTheme="minorEastAsia" w:eastAsia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电动机</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限选</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51</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21</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w:t>
            </w: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643"/>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24" w:type="pct"/>
            <w:vMerge/>
            <w:vAlign w:val="center"/>
          </w:tcPr>
          <w:p w:rsidR="00833638" w:rsidRPr="00B07241" w:rsidRDefault="00833638" w:rsidP="00C64748">
            <w:pPr>
              <w:pStyle w:val="ae"/>
              <w:adjustRightInd/>
              <w:snapToGrid/>
              <w:spacing w:before="0" w:after="0" w:line="200" w:lineRule="exact"/>
              <w:rPr>
                <w:rFonts w:asciiTheme="minorEastAsia" w:eastAsia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焊接技术</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限选</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51</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21</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w:t>
            </w: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643"/>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24" w:type="pct"/>
            <w:vMerge/>
            <w:vAlign w:val="center"/>
          </w:tcPr>
          <w:p w:rsidR="00833638" w:rsidRPr="00B07241" w:rsidRDefault="00833638" w:rsidP="00C64748">
            <w:pPr>
              <w:pStyle w:val="ae"/>
              <w:adjustRightInd/>
              <w:snapToGrid/>
              <w:spacing w:before="0" w:after="0" w:line="200" w:lineRule="exact"/>
              <w:rPr>
                <w:rFonts w:asciiTheme="minorEastAsia" w:eastAsia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综合实训考证</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限选</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45</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20</w:t>
            </w: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25</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b/>
                <w:sz w:val="18"/>
                <w:szCs w:val="18"/>
              </w:rPr>
              <w:t>3</w:t>
            </w:r>
          </w:p>
        </w:tc>
        <w:tc>
          <w:tcPr>
            <w:tcW w:w="258"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w:t>
            </w:r>
          </w:p>
        </w:tc>
        <w:tc>
          <w:tcPr>
            <w:tcW w:w="244"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643"/>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24" w:type="pct"/>
            <w:vMerge/>
            <w:vAlign w:val="center"/>
          </w:tcPr>
          <w:p w:rsidR="00833638" w:rsidRPr="00B07241" w:rsidRDefault="00833638" w:rsidP="00C64748">
            <w:pPr>
              <w:pStyle w:val="ae"/>
              <w:adjustRightInd/>
              <w:snapToGrid/>
              <w:spacing w:before="0" w:after="0" w:line="200" w:lineRule="exact"/>
              <w:rPr>
                <w:rFonts w:asciiTheme="minorEastAsia" w:eastAsia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专项训练</w:t>
            </w:r>
          </w:p>
        </w:tc>
        <w:tc>
          <w:tcPr>
            <w:tcW w:w="309" w:type="pct"/>
            <w:noWrap/>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120</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120</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8</w:t>
            </w:r>
          </w:p>
        </w:tc>
        <w:tc>
          <w:tcPr>
            <w:tcW w:w="258"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2周</w:t>
            </w:r>
          </w:p>
        </w:tc>
        <w:tc>
          <w:tcPr>
            <w:tcW w:w="205"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1周</w:t>
            </w:r>
          </w:p>
        </w:tc>
        <w:tc>
          <w:tcPr>
            <w:tcW w:w="244"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Borders>
              <w:bottom w:val="single" w:sz="4" w:space="0" w:color="auto"/>
            </w:tcBorders>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cantSplit/>
          <w:trHeight w:hRule="exac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224" w:type="pct"/>
            <w:vMerge/>
            <w:vAlign w:val="center"/>
          </w:tcPr>
          <w:p w:rsidR="00833638" w:rsidRPr="00B07241" w:rsidRDefault="00833638" w:rsidP="00C64748">
            <w:pPr>
              <w:pStyle w:val="ae"/>
              <w:adjustRightInd/>
              <w:snapToGrid/>
              <w:spacing w:before="0" w:after="0" w:line="200" w:lineRule="exact"/>
              <w:rPr>
                <w:rFonts w:asciiTheme="minorEastAsia" w:eastAsia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小计</w:t>
            </w:r>
          </w:p>
        </w:tc>
        <w:tc>
          <w:tcPr>
            <w:tcW w:w="309" w:type="pct"/>
            <w:noWrap/>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p>
        </w:tc>
        <w:tc>
          <w:tcPr>
            <w:tcW w:w="271" w:type="pct"/>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r w:rsidRPr="00B07241">
              <w:rPr>
                <w:rFonts w:asciiTheme="minorEastAsia" w:hAnsiTheme="minorEastAsia" w:hint="eastAsia"/>
                <w:b/>
                <w:sz w:val="18"/>
                <w:szCs w:val="18"/>
              </w:rPr>
              <w:t>999</w:t>
            </w:r>
          </w:p>
        </w:tc>
        <w:tc>
          <w:tcPr>
            <w:tcW w:w="350" w:type="pct"/>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r w:rsidRPr="00B07241">
              <w:rPr>
                <w:rFonts w:asciiTheme="minorEastAsia" w:hAnsiTheme="minorEastAsia" w:hint="eastAsia"/>
                <w:b/>
                <w:sz w:val="18"/>
                <w:szCs w:val="18"/>
              </w:rPr>
              <w:t>400</w:t>
            </w:r>
          </w:p>
        </w:tc>
        <w:tc>
          <w:tcPr>
            <w:tcW w:w="310" w:type="pct"/>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r w:rsidRPr="00B07241">
              <w:rPr>
                <w:rFonts w:asciiTheme="minorEastAsia" w:hAnsiTheme="minorEastAsia" w:hint="eastAsia"/>
                <w:b/>
                <w:sz w:val="18"/>
                <w:szCs w:val="18"/>
              </w:rPr>
              <w:t>599</w:t>
            </w:r>
          </w:p>
        </w:tc>
        <w:tc>
          <w:tcPr>
            <w:tcW w:w="260" w:type="pct"/>
            <w:tcMar>
              <w:top w:w="15" w:type="dxa"/>
              <w:left w:w="15" w:type="dxa"/>
              <w:bottom w:w="0" w:type="dxa"/>
              <w:right w:w="15" w:type="dxa"/>
            </w:tcMar>
            <w:vAlign w:val="bottom"/>
          </w:tcPr>
          <w:p w:rsidR="00833638" w:rsidRPr="00B07241" w:rsidRDefault="00833638" w:rsidP="00C64748">
            <w:pPr>
              <w:jc w:val="right"/>
              <w:rPr>
                <w:rFonts w:asciiTheme="minorEastAsia" w:hAnsiTheme="minorEastAsia" w:cs="宋体"/>
                <w:b/>
                <w:sz w:val="18"/>
                <w:szCs w:val="18"/>
              </w:rPr>
            </w:pPr>
            <w:r w:rsidRPr="00B07241">
              <w:rPr>
                <w:rFonts w:asciiTheme="minorEastAsia" w:hAnsiTheme="minorEastAsia" w:hint="eastAsia"/>
                <w:b/>
                <w:sz w:val="18"/>
                <w:szCs w:val="18"/>
              </w:rPr>
              <w:t>61</w:t>
            </w:r>
          </w:p>
        </w:tc>
        <w:tc>
          <w:tcPr>
            <w:tcW w:w="258" w:type="pct"/>
            <w:shd w:val="clear" w:color="auto" w:fill="E6E6E6"/>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0</w:t>
            </w:r>
          </w:p>
        </w:tc>
        <w:tc>
          <w:tcPr>
            <w:tcW w:w="205" w:type="pct"/>
            <w:shd w:val="clear" w:color="auto" w:fill="E6E6E6"/>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3</w:t>
            </w:r>
          </w:p>
        </w:tc>
        <w:tc>
          <w:tcPr>
            <w:tcW w:w="260" w:type="pct"/>
            <w:shd w:val="clear" w:color="auto" w:fill="E6E6E6"/>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19</w:t>
            </w:r>
          </w:p>
        </w:tc>
        <w:tc>
          <w:tcPr>
            <w:tcW w:w="205" w:type="pct"/>
            <w:shd w:val="clear" w:color="auto" w:fill="E6E6E6"/>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23</w:t>
            </w:r>
          </w:p>
        </w:tc>
        <w:tc>
          <w:tcPr>
            <w:tcW w:w="244" w:type="pct"/>
            <w:shd w:val="clear" w:color="auto" w:fill="E6E6E6"/>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shd w:val="clear" w:color="auto" w:fill="E6E6E6"/>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trHeigh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426" w:type="pct"/>
            <w:gridSpan w:val="2"/>
            <w:vMerge w:val="restart"/>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rPr>
                <w:rFonts w:asciiTheme="minorEastAsia" w:hAnsiTheme="minorEastAsia"/>
                <w:b/>
                <w:sz w:val="18"/>
                <w:szCs w:val="18"/>
              </w:rPr>
            </w:pPr>
            <w:r w:rsidRPr="00B07241">
              <w:rPr>
                <w:rFonts w:asciiTheme="minorEastAsia" w:hAnsiTheme="minorEastAsia" w:hint="eastAsia"/>
                <w:b/>
                <w:sz w:val="18"/>
                <w:szCs w:val="18"/>
              </w:rPr>
              <w:t>顶岗生产实习</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必修</w:t>
            </w: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800</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800</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trHeight w:val="454"/>
        </w:trPr>
        <w:tc>
          <w:tcPr>
            <w:tcW w:w="202" w:type="pct"/>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426" w:type="pct"/>
            <w:gridSpan w:val="2"/>
            <w:vMerge/>
            <w:vAlign w:val="center"/>
          </w:tcPr>
          <w:p w:rsidR="00833638" w:rsidRPr="00B07241" w:rsidRDefault="00833638" w:rsidP="00C64748">
            <w:pPr>
              <w:spacing w:line="240" w:lineRule="exact"/>
              <w:jc w:val="center"/>
              <w:rPr>
                <w:rFonts w:asciiTheme="minorEastAsia" w:hAnsiTheme="minorEastAsia"/>
                <w:b/>
                <w:sz w:val="18"/>
                <w:szCs w:val="18"/>
              </w:rPr>
            </w:pPr>
          </w:p>
        </w:tc>
        <w:tc>
          <w:tcPr>
            <w:tcW w:w="1492"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小计</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71"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800</w:t>
            </w:r>
          </w:p>
        </w:tc>
        <w:tc>
          <w:tcPr>
            <w:tcW w:w="35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31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800</w:t>
            </w: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5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60"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5"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44"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r>
      <w:tr w:rsidR="00833638" w:rsidRPr="00B07241" w:rsidTr="00C64748">
        <w:trPr>
          <w:trHeight w:val="454"/>
        </w:trPr>
        <w:tc>
          <w:tcPr>
            <w:tcW w:w="2120" w:type="pct"/>
            <w:gridSpan w:val="4"/>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r w:rsidRPr="00B07241">
              <w:rPr>
                <w:rFonts w:asciiTheme="minorEastAsia" w:hAnsiTheme="minorEastAsia" w:hint="eastAsia"/>
                <w:b/>
                <w:sz w:val="18"/>
                <w:szCs w:val="18"/>
              </w:rPr>
              <w:t>合计</w:t>
            </w:r>
          </w:p>
        </w:tc>
        <w:tc>
          <w:tcPr>
            <w:tcW w:w="309" w:type="pct"/>
            <w:tcMar>
              <w:top w:w="15" w:type="dxa"/>
              <w:left w:w="15" w:type="dxa"/>
              <w:bottom w:w="0" w:type="dxa"/>
              <w:right w:w="15" w:type="dxa"/>
            </w:tcMar>
            <w:vAlign w:val="center"/>
          </w:tcPr>
          <w:p w:rsidR="00833638" w:rsidRPr="00B07241" w:rsidRDefault="00833638" w:rsidP="00C64748">
            <w:pPr>
              <w:spacing w:line="240" w:lineRule="exact"/>
              <w:jc w:val="center"/>
              <w:rPr>
                <w:rFonts w:asciiTheme="minorEastAsia" w:hAnsiTheme="minorEastAsia"/>
                <w:b/>
                <w:sz w:val="18"/>
                <w:szCs w:val="18"/>
              </w:rPr>
            </w:pPr>
          </w:p>
        </w:tc>
        <w:tc>
          <w:tcPr>
            <w:tcW w:w="271" w:type="pct"/>
            <w:tcMar>
              <w:top w:w="15" w:type="dxa"/>
              <w:left w:w="15" w:type="dxa"/>
              <w:bottom w:w="0" w:type="dxa"/>
              <w:right w:w="15" w:type="dxa"/>
            </w:tcMar>
            <w:vAlign w:val="bottom"/>
          </w:tcPr>
          <w:p w:rsidR="00833638" w:rsidRPr="00B07241" w:rsidRDefault="00833638" w:rsidP="00C64748">
            <w:pPr>
              <w:jc w:val="center"/>
              <w:rPr>
                <w:rFonts w:asciiTheme="minorEastAsia" w:hAnsiTheme="minorEastAsia" w:cs="宋体"/>
                <w:b/>
                <w:sz w:val="18"/>
                <w:szCs w:val="18"/>
              </w:rPr>
            </w:pPr>
            <w:r w:rsidRPr="00B07241">
              <w:rPr>
                <w:rFonts w:asciiTheme="minorEastAsia" w:hAnsiTheme="minorEastAsia" w:hint="eastAsia"/>
                <w:b/>
                <w:sz w:val="18"/>
                <w:szCs w:val="18"/>
              </w:rPr>
              <w:t>3166</w:t>
            </w:r>
          </w:p>
        </w:tc>
        <w:tc>
          <w:tcPr>
            <w:tcW w:w="350" w:type="pct"/>
            <w:tcMar>
              <w:top w:w="15" w:type="dxa"/>
              <w:left w:w="15" w:type="dxa"/>
              <w:bottom w:w="0" w:type="dxa"/>
              <w:right w:w="15" w:type="dxa"/>
            </w:tcMar>
            <w:vAlign w:val="bottom"/>
          </w:tcPr>
          <w:p w:rsidR="00833638" w:rsidRPr="00B07241" w:rsidRDefault="00833638" w:rsidP="00C64748">
            <w:pPr>
              <w:jc w:val="center"/>
              <w:rPr>
                <w:rFonts w:asciiTheme="minorEastAsia" w:hAnsiTheme="minorEastAsia" w:cs="宋体"/>
                <w:b/>
                <w:sz w:val="18"/>
                <w:szCs w:val="18"/>
              </w:rPr>
            </w:pPr>
            <w:r w:rsidRPr="00B07241">
              <w:rPr>
                <w:rFonts w:asciiTheme="minorEastAsia" w:hAnsiTheme="minorEastAsia" w:hint="eastAsia"/>
                <w:b/>
                <w:sz w:val="18"/>
                <w:szCs w:val="18"/>
              </w:rPr>
              <w:t>1418</w:t>
            </w:r>
          </w:p>
        </w:tc>
        <w:tc>
          <w:tcPr>
            <w:tcW w:w="310" w:type="pct"/>
            <w:tcMar>
              <w:top w:w="15" w:type="dxa"/>
              <w:left w:w="15" w:type="dxa"/>
              <w:bottom w:w="0" w:type="dxa"/>
              <w:right w:w="15" w:type="dxa"/>
            </w:tcMar>
            <w:vAlign w:val="bottom"/>
          </w:tcPr>
          <w:p w:rsidR="00833638" w:rsidRPr="00B07241" w:rsidRDefault="00833638" w:rsidP="00C64748">
            <w:pPr>
              <w:jc w:val="center"/>
              <w:rPr>
                <w:rFonts w:asciiTheme="minorEastAsia" w:hAnsiTheme="minorEastAsia" w:cs="宋体"/>
                <w:b/>
                <w:sz w:val="18"/>
                <w:szCs w:val="18"/>
              </w:rPr>
            </w:pPr>
            <w:r w:rsidRPr="00B07241">
              <w:rPr>
                <w:rFonts w:asciiTheme="minorEastAsia" w:hAnsiTheme="minorEastAsia" w:hint="eastAsia"/>
                <w:b/>
                <w:sz w:val="18"/>
                <w:szCs w:val="18"/>
              </w:rPr>
              <w:t>1758</w:t>
            </w:r>
          </w:p>
        </w:tc>
        <w:tc>
          <w:tcPr>
            <w:tcW w:w="260" w:type="pct"/>
            <w:tcMar>
              <w:top w:w="15" w:type="dxa"/>
              <w:left w:w="15" w:type="dxa"/>
              <w:bottom w:w="0" w:type="dxa"/>
              <w:right w:w="15" w:type="dxa"/>
            </w:tcMar>
            <w:vAlign w:val="center"/>
          </w:tcPr>
          <w:p w:rsidR="00833638" w:rsidRPr="00B07241" w:rsidRDefault="00833638" w:rsidP="00C64748">
            <w:pPr>
              <w:jc w:val="center"/>
              <w:rPr>
                <w:rFonts w:asciiTheme="minorEastAsia" w:hAnsiTheme="minorEastAsia"/>
                <w:b/>
                <w:sz w:val="18"/>
                <w:szCs w:val="18"/>
              </w:rPr>
            </w:pPr>
          </w:p>
        </w:tc>
        <w:tc>
          <w:tcPr>
            <w:tcW w:w="258" w:type="pct"/>
            <w:tcMar>
              <w:top w:w="15" w:type="dxa"/>
              <w:left w:w="15" w:type="dxa"/>
              <w:bottom w:w="0" w:type="dxa"/>
              <w:right w:w="15" w:type="dxa"/>
            </w:tcMar>
            <w:vAlign w:val="center"/>
          </w:tcPr>
          <w:p w:rsidR="00833638" w:rsidRPr="00B07241" w:rsidRDefault="00833638" w:rsidP="00C64748">
            <w:pPr>
              <w:jc w:val="center"/>
              <w:rPr>
                <w:rFonts w:asciiTheme="minorEastAsia" w:hAnsiTheme="minorEastAsia"/>
                <w:b/>
                <w:sz w:val="18"/>
                <w:szCs w:val="18"/>
              </w:rPr>
            </w:pPr>
            <w:r w:rsidRPr="00B07241">
              <w:rPr>
                <w:rFonts w:asciiTheme="minorEastAsia" w:hAnsiTheme="minorEastAsia"/>
                <w:b/>
                <w:sz w:val="18"/>
                <w:szCs w:val="18"/>
              </w:rPr>
              <w:t>32</w:t>
            </w:r>
          </w:p>
        </w:tc>
        <w:tc>
          <w:tcPr>
            <w:tcW w:w="205" w:type="pct"/>
            <w:tcMar>
              <w:top w:w="15" w:type="dxa"/>
              <w:left w:w="15" w:type="dxa"/>
              <w:bottom w:w="0" w:type="dxa"/>
              <w:right w:w="15" w:type="dxa"/>
            </w:tcMar>
            <w:vAlign w:val="center"/>
          </w:tcPr>
          <w:p w:rsidR="00833638" w:rsidRPr="00B07241" w:rsidRDefault="00833638" w:rsidP="00C64748">
            <w:pPr>
              <w:jc w:val="center"/>
              <w:rPr>
                <w:rFonts w:asciiTheme="minorEastAsia" w:hAnsiTheme="minorEastAsia"/>
                <w:b/>
                <w:sz w:val="18"/>
                <w:szCs w:val="18"/>
              </w:rPr>
            </w:pPr>
            <w:r w:rsidRPr="00B07241">
              <w:rPr>
                <w:rFonts w:asciiTheme="minorEastAsia" w:hAnsiTheme="minorEastAsia"/>
                <w:b/>
                <w:sz w:val="18"/>
                <w:szCs w:val="18"/>
              </w:rPr>
              <w:t>32</w:t>
            </w:r>
          </w:p>
        </w:tc>
        <w:tc>
          <w:tcPr>
            <w:tcW w:w="260" w:type="pct"/>
            <w:tcMar>
              <w:top w:w="15" w:type="dxa"/>
              <w:left w:w="15" w:type="dxa"/>
              <w:bottom w:w="0" w:type="dxa"/>
              <w:right w:w="15" w:type="dxa"/>
            </w:tcMar>
            <w:vAlign w:val="center"/>
          </w:tcPr>
          <w:p w:rsidR="00833638" w:rsidRPr="00B07241" w:rsidRDefault="00833638" w:rsidP="00C64748">
            <w:pPr>
              <w:jc w:val="center"/>
              <w:rPr>
                <w:rFonts w:asciiTheme="minorEastAsia" w:hAnsiTheme="minorEastAsia"/>
                <w:b/>
                <w:sz w:val="18"/>
                <w:szCs w:val="18"/>
              </w:rPr>
            </w:pPr>
            <w:r w:rsidRPr="00B07241">
              <w:rPr>
                <w:rFonts w:asciiTheme="minorEastAsia" w:hAnsiTheme="minorEastAsia"/>
                <w:b/>
                <w:sz w:val="18"/>
                <w:szCs w:val="18"/>
              </w:rPr>
              <w:t>3</w:t>
            </w:r>
            <w:r w:rsidRPr="00B07241">
              <w:rPr>
                <w:rFonts w:asciiTheme="minorEastAsia" w:hAnsiTheme="minorEastAsia" w:hint="eastAsia"/>
                <w:b/>
                <w:sz w:val="18"/>
                <w:szCs w:val="18"/>
              </w:rPr>
              <w:t>2</w:t>
            </w:r>
          </w:p>
        </w:tc>
        <w:tc>
          <w:tcPr>
            <w:tcW w:w="205" w:type="pct"/>
            <w:tcMar>
              <w:top w:w="15" w:type="dxa"/>
              <w:left w:w="15" w:type="dxa"/>
              <w:bottom w:w="0" w:type="dxa"/>
              <w:right w:w="15" w:type="dxa"/>
            </w:tcMar>
            <w:vAlign w:val="center"/>
          </w:tcPr>
          <w:p w:rsidR="00833638" w:rsidRPr="00B07241" w:rsidRDefault="00833638" w:rsidP="00C64748">
            <w:pPr>
              <w:jc w:val="center"/>
              <w:rPr>
                <w:rFonts w:asciiTheme="minorEastAsia" w:hAnsiTheme="minorEastAsia"/>
                <w:b/>
                <w:sz w:val="18"/>
                <w:szCs w:val="18"/>
              </w:rPr>
            </w:pPr>
            <w:r w:rsidRPr="00B07241">
              <w:rPr>
                <w:rFonts w:asciiTheme="minorEastAsia" w:hAnsiTheme="minorEastAsia"/>
                <w:b/>
                <w:sz w:val="18"/>
                <w:szCs w:val="18"/>
              </w:rPr>
              <w:t>3</w:t>
            </w:r>
            <w:r w:rsidRPr="00B07241">
              <w:rPr>
                <w:rFonts w:asciiTheme="minorEastAsia" w:hAnsiTheme="minorEastAsia" w:hint="eastAsia"/>
                <w:b/>
                <w:sz w:val="18"/>
                <w:szCs w:val="18"/>
              </w:rPr>
              <w:t>1</w:t>
            </w:r>
          </w:p>
        </w:tc>
        <w:tc>
          <w:tcPr>
            <w:tcW w:w="244" w:type="pct"/>
            <w:tcMar>
              <w:top w:w="15" w:type="dxa"/>
              <w:left w:w="15" w:type="dxa"/>
              <w:bottom w:w="0" w:type="dxa"/>
              <w:right w:w="15" w:type="dxa"/>
            </w:tcMar>
            <w:vAlign w:val="center"/>
          </w:tcPr>
          <w:p w:rsidR="00833638" w:rsidRPr="00B07241" w:rsidRDefault="00833638" w:rsidP="00C64748">
            <w:pPr>
              <w:jc w:val="center"/>
              <w:rPr>
                <w:rFonts w:asciiTheme="minorEastAsia" w:hAnsiTheme="minorEastAsia"/>
                <w:b/>
                <w:sz w:val="18"/>
                <w:szCs w:val="18"/>
              </w:rPr>
            </w:pPr>
          </w:p>
        </w:tc>
        <w:tc>
          <w:tcPr>
            <w:tcW w:w="208" w:type="pct"/>
            <w:tcMar>
              <w:top w:w="15" w:type="dxa"/>
              <w:left w:w="15" w:type="dxa"/>
              <w:bottom w:w="0" w:type="dxa"/>
              <w:right w:w="15" w:type="dxa"/>
            </w:tcMar>
            <w:vAlign w:val="center"/>
          </w:tcPr>
          <w:p w:rsidR="00833638" w:rsidRPr="00B07241" w:rsidRDefault="00833638" w:rsidP="00C64748">
            <w:pPr>
              <w:jc w:val="center"/>
              <w:rPr>
                <w:rFonts w:asciiTheme="minorEastAsia" w:hAnsiTheme="minorEastAsia"/>
                <w:b/>
                <w:sz w:val="18"/>
                <w:szCs w:val="18"/>
              </w:rPr>
            </w:pPr>
          </w:p>
        </w:tc>
      </w:tr>
    </w:tbl>
    <w:p w:rsidR="00A577ED" w:rsidRPr="008856DE" w:rsidRDefault="00A577ED" w:rsidP="00833638">
      <w:pPr>
        <w:pStyle w:val="2"/>
        <w:rPr>
          <w:rFonts w:asciiTheme="minorEastAsia" w:eastAsiaTheme="minorEastAsia" w:hAnsiTheme="minorEastAsia" w:cstheme="minorBidi"/>
          <w:bCs w:val="0"/>
        </w:rPr>
      </w:pPr>
      <w:bookmarkStart w:id="36" w:name="_Toc469824805"/>
      <w:r w:rsidRPr="008856DE">
        <w:rPr>
          <w:rFonts w:asciiTheme="minorEastAsia" w:eastAsiaTheme="minorEastAsia" w:hAnsiTheme="minorEastAsia" w:cstheme="minorBidi" w:hint="eastAsia"/>
          <w:bCs w:val="0"/>
        </w:rPr>
        <w:t>（二）学时分配表</w:t>
      </w:r>
      <w:bookmarkEnd w:id="36"/>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3"/>
        <w:gridCol w:w="1824"/>
        <w:gridCol w:w="1748"/>
        <w:gridCol w:w="1701"/>
      </w:tblGrid>
      <w:tr w:rsidR="00A577ED" w:rsidRPr="00B07241" w:rsidTr="003E5849">
        <w:trPr>
          <w:trHeight w:val="863"/>
          <w:tblHeader/>
          <w:jc w:val="center"/>
        </w:trPr>
        <w:tc>
          <w:tcPr>
            <w:tcW w:w="3233" w:type="dxa"/>
            <w:vMerge w:val="restart"/>
            <w:vAlign w:val="center"/>
          </w:tcPr>
          <w:p w:rsidR="00A577ED" w:rsidRPr="00B07241" w:rsidRDefault="00A577ED" w:rsidP="00C4583C">
            <w:pPr>
              <w:adjustRightInd w:val="0"/>
              <w:snapToGrid w:val="0"/>
              <w:jc w:val="center"/>
              <w:rPr>
                <w:rFonts w:asciiTheme="minorEastAsia" w:hAnsiTheme="minorEastAsia"/>
                <w:b/>
                <w:bCs/>
                <w:szCs w:val="21"/>
              </w:rPr>
            </w:pPr>
            <w:r w:rsidRPr="00B07241">
              <w:rPr>
                <w:rFonts w:asciiTheme="minorEastAsia" w:hAnsiTheme="minorEastAsia" w:hint="eastAsia"/>
                <w:b/>
                <w:bCs/>
                <w:szCs w:val="21"/>
              </w:rPr>
              <w:t>课程类型</w:t>
            </w:r>
          </w:p>
        </w:tc>
        <w:tc>
          <w:tcPr>
            <w:tcW w:w="1824" w:type="dxa"/>
            <w:vMerge w:val="restart"/>
            <w:vAlign w:val="center"/>
          </w:tcPr>
          <w:p w:rsidR="00A577ED" w:rsidRPr="00B07241" w:rsidRDefault="00A577ED" w:rsidP="00C4583C">
            <w:pPr>
              <w:adjustRightInd w:val="0"/>
              <w:snapToGrid w:val="0"/>
              <w:jc w:val="center"/>
              <w:rPr>
                <w:rFonts w:asciiTheme="minorEastAsia" w:hAnsiTheme="minorEastAsia"/>
                <w:b/>
                <w:bCs/>
                <w:szCs w:val="21"/>
              </w:rPr>
            </w:pPr>
            <w:r w:rsidRPr="00B07241">
              <w:rPr>
                <w:rFonts w:asciiTheme="minorEastAsia" w:hAnsiTheme="minorEastAsia" w:hint="eastAsia"/>
                <w:b/>
                <w:bCs/>
                <w:szCs w:val="21"/>
              </w:rPr>
              <w:t>课程门数</w:t>
            </w:r>
          </w:p>
        </w:tc>
        <w:tc>
          <w:tcPr>
            <w:tcW w:w="3449" w:type="dxa"/>
            <w:gridSpan w:val="2"/>
            <w:vAlign w:val="center"/>
          </w:tcPr>
          <w:p w:rsidR="00A577ED" w:rsidRPr="00B07241" w:rsidRDefault="00A577ED" w:rsidP="00C4583C">
            <w:pPr>
              <w:adjustRightInd w:val="0"/>
              <w:snapToGrid w:val="0"/>
              <w:jc w:val="center"/>
              <w:rPr>
                <w:rFonts w:asciiTheme="minorEastAsia" w:hAnsiTheme="minorEastAsia"/>
                <w:b/>
                <w:bCs/>
                <w:szCs w:val="21"/>
              </w:rPr>
            </w:pPr>
            <w:r w:rsidRPr="00B07241">
              <w:rPr>
                <w:rFonts w:asciiTheme="minorEastAsia" w:hAnsiTheme="minorEastAsia" w:hint="eastAsia"/>
                <w:b/>
                <w:bCs/>
                <w:szCs w:val="21"/>
              </w:rPr>
              <w:t>学时分配</w:t>
            </w:r>
          </w:p>
        </w:tc>
      </w:tr>
      <w:tr w:rsidR="00A577ED" w:rsidRPr="00B07241" w:rsidTr="003E5849">
        <w:trPr>
          <w:trHeight w:val="802"/>
          <w:tblHeader/>
          <w:jc w:val="center"/>
        </w:trPr>
        <w:tc>
          <w:tcPr>
            <w:tcW w:w="3233" w:type="dxa"/>
            <w:vMerge/>
            <w:vAlign w:val="center"/>
          </w:tcPr>
          <w:p w:rsidR="00A577ED" w:rsidRPr="00B07241" w:rsidRDefault="00A577ED" w:rsidP="00C4583C">
            <w:pPr>
              <w:adjustRightInd w:val="0"/>
              <w:snapToGrid w:val="0"/>
              <w:jc w:val="center"/>
              <w:rPr>
                <w:rFonts w:asciiTheme="minorEastAsia" w:hAnsiTheme="minorEastAsia"/>
                <w:b/>
                <w:bCs/>
                <w:szCs w:val="21"/>
              </w:rPr>
            </w:pPr>
          </w:p>
        </w:tc>
        <w:tc>
          <w:tcPr>
            <w:tcW w:w="1824" w:type="dxa"/>
            <w:vMerge/>
            <w:vAlign w:val="center"/>
          </w:tcPr>
          <w:p w:rsidR="00A577ED" w:rsidRPr="00B07241" w:rsidRDefault="00A577ED" w:rsidP="00C4583C">
            <w:pPr>
              <w:adjustRightInd w:val="0"/>
              <w:snapToGrid w:val="0"/>
              <w:jc w:val="center"/>
              <w:rPr>
                <w:rFonts w:asciiTheme="minorEastAsia" w:hAnsiTheme="minorEastAsia"/>
                <w:b/>
                <w:bCs/>
                <w:szCs w:val="21"/>
              </w:rPr>
            </w:pPr>
          </w:p>
        </w:tc>
        <w:tc>
          <w:tcPr>
            <w:tcW w:w="1748" w:type="dxa"/>
            <w:vAlign w:val="center"/>
          </w:tcPr>
          <w:p w:rsidR="00A577ED" w:rsidRPr="00B07241" w:rsidRDefault="00A577ED" w:rsidP="00C4583C">
            <w:pPr>
              <w:adjustRightInd w:val="0"/>
              <w:snapToGrid w:val="0"/>
              <w:jc w:val="center"/>
              <w:rPr>
                <w:rFonts w:asciiTheme="minorEastAsia" w:hAnsiTheme="minorEastAsia"/>
                <w:b/>
                <w:bCs/>
                <w:szCs w:val="21"/>
              </w:rPr>
            </w:pPr>
            <w:r w:rsidRPr="00B07241">
              <w:rPr>
                <w:rFonts w:asciiTheme="minorEastAsia" w:hAnsiTheme="minorEastAsia" w:hint="eastAsia"/>
                <w:b/>
                <w:bCs/>
                <w:szCs w:val="21"/>
              </w:rPr>
              <w:t>学时数</w:t>
            </w:r>
          </w:p>
        </w:tc>
        <w:tc>
          <w:tcPr>
            <w:tcW w:w="1701" w:type="dxa"/>
            <w:vAlign w:val="center"/>
          </w:tcPr>
          <w:p w:rsidR="00A577ED" w:rsidRPr="00B07241" w:rsidRDefault="00A577ED" w:rsidP="00C4583C">
            <w:pPr>
              <w:adjustRightInd w:val="0"/>
              <w:snapToGrid w:val="0"/>
              <w:jc w:val="center"/>
              <w:rPr>
                <w:rFonts w:asciiTheme="minorEastAsia" w:hAnsiTheme="minorEastAsia"/>
                <w:b/>
                <w:bCs/>
                <w:szCs w:val="21"/>
              </w:rPr>
            </w:pPr>
            <w:r w:rsidRPr="00B07241">
              <w:rPr>
                <w:rFonts w:asciiTheme="minorEastAsia" w:hAnsiTheme="minorEastAsia" w:hint="eastAsia"/>
                <w:b/>
                <w:bCs/>
                <w:szCs w:val="21"/>
              </w:rPr>
              <w:t>学时比例</w:t>
            </w:r>
          </w:p>
        </w:tc>
      </w:tr>
      <w:tr w:rsidR="00A577ED" w:rsidRPr="00B07241" w:rsidTr="003E5849">
        <w:trPr>
          <w:trHeight w:val="530"/>
          <w:jc w:val="center"/>
        </w:trPr>
        <w:tc>
          <w:tcPr>
            <w:tcW w:w="3233" w:type="dxa"/>
            <w:vAlign w:val="center"/>
          </w:tcPr>
          <w:p w:rsidR="00A577ED" w:rsidRPr="00B07241" w:rsidRDefault="00A577ED" w:rsidP="00C4583C">
            <w:pPr>
              <w:widowControl/>
              <w:adjustRightInd w:val="0"/>
              <w:snapToGrid w:val="0"/>
              <w:jc w:val="center"/>
              <w:rPr>
                <w:rFonts w:asciiTheme="minorEastAsia" w:hAnsiTheme="minorEastAsia"/>
                <w:b/>
                <w:kern w:val="0"/>
                <w:szCs w:val="21"/>
              </w:rPr>
            </w:pPr>
            <w:r w:rsidRPr="00B07241">
              <w:rPr>
                <w:rFonts w:asciiTheme="minorEastAsia" w:hAnsiTheme="minorEastAsia" w:cs="宋体" w:hint="eastAsia"/>
                <w:b/>
                <w:kern w:val="0"/>
                <w:szCs w:val="21"/>
              </w:rPr>
              <w:t>通用能力课程</w:t>
            </w:r>
          </w:p>
        </w:tc>
        <w:tc>
          <w:tcPr>
            <w:tcW w:w="1824" w:type="dxa"/>
            <w:vAlign w:val="center"/>
          </w:tcPr>
          <w:p w:rsidR="00A577ED" w:rsidRPr="00B07241" w:rsidRDefault="00833638" w:rsidP="00C4583C">
            <w:pPr>
              <w:adjustRightInd w:val="0"/>
              <w:snapToGrid w:val="0"/>
              <w:jc w:val="center"/>
              <w:rPr>
                <w:rFonts w:asciiTheme="minorEastAsia" w:hAnsiTheme="minorEastAsia"/>
                <w:b/>
                <w:szCs w:val="21"/>
              </w:rPr>
            </w:pPr>
            <w:r w:rsidRPr="00B07241">
              <w:rPr>
                <w:rFonts w:asciiTheme="minorEastAsia" w:hAnsiTheme="minorEastAsia" w:cs="仿宋" w:hint="eastAsia"/>
                <w:b/>
                <w:szCs w:val="21"/>
              </w:rPr>
              <w:t>10</w:t>
            </w:r>
          </w:p>
        </w:tc>
        <w:tc>
          <w:tcPr>
            <w:tcW w:w="1748" w:type="dxa"/>
            <w:vAlign w:val="center"/>
          </w:tcPr>
          <w:p w:rsidR="00A577ED" w:rsidRPr="00B07241" w:rsidRDefault="00833638" w:rsidP="00C4583C">
            <w:pPr>
              <w:adjustRightInd w:val="0"/>
              <w:snapToGrid w:val="0"/>
              <w:jc w:val="center"/>
              <w:rPr>
                <w:rFonts w:asciiTheme="minorEastAsia" w:hAnsiTheme="minorEastAsia"/>
                <w:b/>
                <w:szCs w:val="21"/>
                <w:highlight w:val="yellow"/>
              </w:rPr>
            </w:pPr>
            <w:r w:rsidRPr="00B07241">
              <w:rPr>
                <w:rFonts w:asciiTheme="minorEastAsia" w:hAnsiTheme="minorEastAsia" w:cs="仿宋" w:hint="eastAsia"/>
                <w:b/>
                <w:szCs w:val="21"/>
              </w:rPr>
              <w:t>713</w:t>
            </w:r>
          </w:p>
        </w:tc>
        <w:tc>
          <w:tcPr>
            <w:tcW w:w="1701" w:type="dxa"/>
            <w:vAlign w:val="center"/>
          </w:tcPr>
          <w:p w:rsidR="00A577ED" w:rsidRPr="00B07241" w:rsidRDefault="00833638" w:rsidP="00C4583C">
            <w:pPr>
              <w:adjustRightInd w:val="0"/>
              <w:snapToGrid w:val="0"/>
              <w:jc w:val="center"/>
              <w:rPr>
                <w:rFonts w:asciiTheme="minorEastAsia" w:hAnsiTheme="minorEastAsia"/>
                <w:b/>
                <w:szCs w:val="21"/>
              </w:rPr>
            </w:pPr>
            <w:r w:rsidRPr="00B07241">
              <w:rPr>
                <w:rFonts w:asciiTheme="minorEastAsia" w:hAnsiTheme="minorEastAsia" w:cs="仿宋" w:hint="eastAsia"/>
                <w:b/>
                <w:szCs w:val="21"/>
              </w:rPr>
              <w:t>22</w:t>
            </w:r>
            <w:r w:rsidR="00A577ED" w:rsidRPr="00B07241">
              <w:rPr>
                <w:rFonts w:asciiTheme="minorEastAsia" w:hAnsiTheme="minorEastAsia" w:cs="仿宋"/>
                <w:b/>
                <w:szCs w:val="21"/>
              </w:rPr>
              <w:t>%</w:t>
            </w:r>
          </w:p>
        </w:tc>
      </w:tr>
      <w:tr w:rsidR="00A577ED" w:rsidRPr="00B07241" w:rsidTr="00833638">
        <w:trPr>
          <w:trHeight w:val="573"/>
          <w:jc w:val="center"/>
        </w:trPr>
        <w:tc>
          <w:tcPr>
            <w:tcW w:w="3233" w:type="dxa"/>
            <w:vAlign w:val="center"/>
          </w:tcPr>
          <w:p w:rsidR="00A577ED" w:rsidRPr="00B07241" w:rsidRDefault="00A577ED" w:rsidP="00C4583C">
            <w:pPr>
              <w:widowControl/>
              <w:adjustRightInd w:val="0"/>
              <w:snapToGrid w:val="0"/>
              <w:jc w:val="center"/>
              <w:rPr>
                <w:rFonts w:asciiTheme="minorEastAsia" w:hAnsiTheme="minorEastAsia"/>
                <w:b/>
                <w:kern w:val="0"/>
                <w:szCs w:val="21"/>
              </w:rPr>
            </w:pPr>
            <w:r w:rsidRPr="00B07241">
              <w:rPr>
                <w:rFonts w:asciiTheme="minorEastAsia" w:hAnsiTheme="minorEastAsia" w:cs="宋体" w:hint="eastAsia"/>
                <w:b/>
                <w:kern w:val="0"/>
                <w:szCs w:val="21"/>
              </w:rPr>
              <w:t>基本技能课程</w:t>
            </w:r>
          </w:p>
        </w:tc>
        <w:tc>
          <w:tcPr>
            <w:tcW w:w="1824" w:type="dxa"/>
            <w:vAlign w:val="center"/>
          </w:tcPr>
          <w:p w:rsidR="00A577ED" w:rsidRPr="00B07241" w:rsidRDefault="00833638" w:rsidP="00C4583C">
            <w:pPr>
              <w:adjustRightInd w:val="0"/>
              <w:snapToGrid w:val="0"/>
              <w:jc w:val="center"/>
              <w:rPr>
                <w:rFonts w:asciiTheme="minorEastAsia" w:hAnsiTheme="minorEastAsia"/>
                <w:b/>
                <w:szCs w:val="21"/>
              </w:rPr>
            </w:pPr>
            <w:r w:rsidRPr="00B07241">
              <w:rPr>
                <w:rFonts w:asciiTheme="minorEastAsia" w:hAnsiTheme="minorEastAsia" w:cs="仿宋" w:hint="eastAsia"/>
                <w:b/>
                <w:szCs w:val="21"/>
              </w:rPr>
              <w:t>9</w:t>
            </w:r>
          </w:p>
        </w:tc>
        <w:tc>
          <w:tcPr>
            <w:tcW w:w="1748" w:type="dxa"/>
            <w:vAlign w:val="center"/>
          </w:tcPr>
          <w:p w:rsidR="00A577ED" w:rsidRPr="00B07241" w:rsidRDefault="00833638" w:rsidP="00C4583C">
            <w:pPr>
              <w:adjustRightInd w:val="0"/>
              <w:snapToGrid w:val="0"/>
              <w:jc w:val="center"/>
              <w:rPr>
                <w:rFonts w:asciiTheme="minorEastAsia" w:hAnsiTheme="minorEastAsia"/>
                <w:b/>
                <w:szCs w:val="21"/>
                <w:highlight w:val="yellow"/>
              </w:rPr>
            </w:pPr>
            <w:r w:rsidRPr="00B07241">
              <w:rPr>
                <w:rFonts w:asciiTheme="minorEastAsia" w:hAnsiTheme="minorEastAsia" w:cs="仿宋" w:hint="eastAsia"/>
                <w:b/>
                <w:szCs w:val="21"/>
              </w:rPr>
              <w:t>774</w:t>
            </w:r>
          </w:p>
        </w:tc>
        <w:tc>
          <w:tcPr>
            <w:tcW w:w="1701" w:type="dxa"/>
            <w:vAlign w:val="center"/>
          </w:tcPr>
          <w:p w:rsidR="00A577ED" w:rsidRPr="00B07241" w:rsidRDefault="00833638" w:rsidP="00C4583C">
            <w:pPr>
              <w:adjustRightInd w:val="0"/>
              <w:snapToGrid w:val="0"/>
              <w:jc w:val="center"/>
              <w:rPr>
                <w:rFonts w:asciiTheme="minorEastAsia" w:hAnsiTheme="minorEastAsia"/>
                <w:b/>
                <w:szCs w:val="21"/>
              </w:rPr>
            </w:pPr>
            <w:r w:rsidRPr="00B07241">
              <w:rPr>
                <w:rFonts w:asciiTheme="minorEastAsia" w:hAnsiTheme="minorEastAsia" w:cs="仿宋" w:hint="eastAsia"/>
                <w:b/>
                <w:szCs w:val="21"/>
              </w:rPr>
              <w:t>24</w:t>
            </w:r>
            <w:r w:rsidR="00A577ED" w:rsidRPr="00B07241">
              <w:rPr>
                <w:rFonts w:asciiTheme="minorEastAsia" w:hAnsiTheme="minorEastAsia" w:cs="仿宋"/>
                <w:b/>
                <w:szCs w:val="21"/>
              </w:rPr>
              <w:t>%</w:t>
            </w:r>
          </w:p>
        </w:tc>
      </w:tr>
      <w:tr w:rsidR="00A577ED" w:rsidRPr="00B07241" w:rsidTr="00833638">
        <w:trPr>
          <w:trHeight w:val="538"/>
          <w:jc w:val="center"/>
        </w:trPr>
        <w:tc>
          <w:tcPr>
            <w:tcW w:w="3233" w:type="dxa"/>
            <w:vAlign w:val="center"/>
          </w:tcPr>
          <w:p w:rsidR="00A577ED" w:rsidRPr="00B07241" w:rsidRDefault="00A577ED" w:rsidP="00C4583C">
            <w:pPr>
              <w:widowControl/>
              <w:adjustRightInd w:val="0"/>
              <w:snapToGrid w:val="0"/>
              <w:jc w:val="center"/>
              <w:rPr>
                <w:rFonts w:asciiTheme="minorEastAsia" w:hAnsiTheme="minorEastAsia"/>
                <w:b/>
                <w:kern w:val="0"/>
                <w:szCs w:val="21"/>
              </w:rPr>
            </w:pPr>
            <w:r w:rsidRPr="00B07241">
              <w:rPr>
                <w:rFonts w:asciiTheme="minorEastAsia" w:hAnsiTheme="minorEastAsia" w:cs="宋体" w:hint="eastAsia"/>
                <w:b/>
                <w:kern w:val="0"/>
                <w:szCs w:val="21"/>
              </w:rPr>
              <w:t>专业核心课程</w:t>
            </w:r>
          </w:p>
        </w:tc>
        <w:tc>
          <w:tcPr>
            <w:tcW w:w="1824" w:type="dxa"/>
            <w:vAlign w:val="center"/>
          </w:tcPr>
          <w:p w:rsidR="00A577ED" w:rsidRPr="00B07241" w:rsidRDefault="00833638" w:rsidP="00C4583C">
            <w:pPr>
              <w:adjustRightInd w:val="0"/>
              <w:snapToGrid w:val="0"/>
              <w:jc w:val="center"/>
              <w:rPr>
                <w:rFonts w:asciiTheme="minorEastAsia" w:hAnsiTheme="minorEastAsia"/>
                <w:b/>
                <w:szCs w:val="21"/>
              </w:rPr>
            </w:pPr>
            <w:r w:rsidRPr="00B07241">
              <w:rPr>
                <w:rFonts w:asciiTheme="minorEastAsia" w:hAnsiTheme="minorEastAsia" w:cs="仿宋" w:hint="eastAsia"/>
                <w:b/>
                <w:szCs w:val="21"/>
              </w:rPr>
              <w:t>9</w:t>
            </w:r>
          </w:p>
        </w:tc>
        <w:tc>
          <w:tcPr>
            <w:tcW w:w="1748" w:type="dxa"/>
            <w:vAlign w:val="center"/>
          </w:tcPr>
          <w:p w:rsidR="00A577ED" w:rsidRPr="00B07241" w:rsidRDefault="00833638" w:rsidP="00C4583C">
            <w:pPr>
              <w:adjustRightInd w:val="0"/>
              <w:snapToGrid w:val="0"/>
              <w:jc w:val="center"/>
              <w:rPr>
                <w:rFonts w:asciiTheme="minorEastAsia" w:hAnsiTheme="minorEastAsia"/>
                <w:b/>
                <w:szCs w:val="21"/>
                <w:highlight w:val="yellow"/>
              </w:rPr>
            </w:pPr>
            <w:r w:rsidRPr="00B07241">
              <w:rPr>
                <w:rFonts w:asciiTheme="minorEastAsia" w:hAnsiTheme="minorEastAsia" w:cs="仿宋" w:hint="eastAsia"/>
                <w:b/>
                <w:szCs w:val="21"/>
              </w:rPr>
              <w:t>999</w:t>
            </w:r>
          </w:p>
        </w:tc>
        <w:tc>
          <w:tcPr>
            <w:tcW w:w="1701" w:type="dxa"/>
            <w:vAlign w:val="center"/>
          </w:tcPr>
          <w:p w:rsidR="00A577ED" w:rsidRPr="00B07241" w:rsidRDefault="00833638" w:rsidP="00C4583C">
            <w:pPr>
              <w:adjustRightInd w:val="0"/>
              <w:snapToGrid w:val="0"/>
              <w:jc w:val="center"/>
              <w:rPr>
                <w:rFonts w:asciiTheme="minorEastAsia" w:hAnsiTheme="minorEastAsia"/>
                <w:b/>
                <w:szCs w:val="21"/>
              </w:rPr>
            </w:pPr>
            <w:r w:rsidRPr="00B07241">
              <w:rPr>
                <w:rFonts w:asciiTheme="minorEastAsia" w:hAnsiTheme="minorEastAsia" w:cs="仿宋" w:hint="eastAsia"/>
                <w:b/>
                <w:szCs w:val="21"/>
              </w:rPr>
              <w:t>30</w:t>
            </w:r>
            <w:r w:rsidR="00A577ED" w:rsidRPr="00B07241">
              <w:rPr>
                <w:rFonts w:asciiTheme="minorEastAsia" w:hAnsiTheme="minorEastAsia" w:cs="仿宋"/>
                <w:b/>
                <w:szCs w:val="21"/>
              </w:rPr>
              <w:t>%</w:t>
            </w:r>
          </w:p>
        </w:tc>
      </w:tr>
      <w:tr w:rsidR="00A577ED" w:rsidRPr="00B07241" w:rsidTr="003E5849">
        <w:trPr>
          <w:trHeight w:val="566"/>
          <w:jc w:val="center"/>
        </w:trPr>
        <w:tc>
          <w:tcPr>
            <w:tcW w:w="3233" w:type="dxa"/>
            <w:vAlign w:val="center"/>
          </w:tcPr>
          <w:p w:rsidR="00A577ED" w:rsidRPr="00B07241" w:rsidRDefault="00A577ED" w:rsidP="00C4583C">
            <w:pPr>
              <w:adjustRightInd w:val="0"/>
              <w:snapToGrid w:val="0"/>
              <w:jc w:val="center"/>
              <w:rPr>
                <w:rFonts w:asciiTheme="minorEastAsia" w:hAnsiTheme="minorEastAsia"/>
                <w:b/>
                <w:bCs/>
                <w:szCs w:val="21"/>
              </w:rPr>
            </w:pPr>
            <w:r w:rsidRPr="00B07241">
              <w:rPr>
                <w:rFonts w:asciiTheme="minorEastAsia" w:hAnsiTheme="minorEastAsia" w:hint="eastAsia"/>
                <w:b/>
                <w:bCs/>
                <w:szCs w:val="21"/>
              </w:rPr>
              <w:t>顶岗实习</w:t>
            </w:r>
          </w:p>
        </w:tc>
        <w:tc>
          <w:tcPr>
            <w:tcW w:w="1824" w:type="dxa"/>
            <w:vAlign w:val="center"/>
          </w:tcPr>
          <w:p w:rsidR="00A577ED" w:rsidRPr="00B07241" w:rsidRDefault="00A577ED" w:rsidP="00C4583C">
            <w:pPr>
              <w:adjustRightInd w:val="0"/>
              <w:snapToGrid w:val="0"/>
              <w:jc w:val="center"/>
              <w:rPr>
                <w:rFonts w:asciiTheme="minorEastAsia" w:hAnsiTheme="minorEastAsia"/>
                <w:b/>
                <w:szCs w:val="21"/>
              </w:rPr>
            </w:pPr>
            <w:r w:rsidRPr="00B07241">
              <w:rPr>
                <w:rFonts w:asciiTheme="minorEastAsia" w:hAnsiTheme="minorEastAsia" w:hint="eastAsia"/>
                <w:b/>
                <w:szCs w:val="21"/>
              </w:rPr>
              <w:t>1</w:t>
            </w:r>
          </w:p>
        </w:tc>
        <w:tc>
          <w:tcPr>
            <w:tcW w:w="1748" w:type="dxa"/>
            <w:vAlign w:val="center"/>
          </w:tcPr>
          <w:p w:rsidR="00A577ED" w:rsidRPr="00B07241" w:rsidRDefault="00833638" w:rsidP="00C4583C">
            <w:pPr>
              <w:adjustRightInd w:val="0"/>
              <w:snapToGrid w:val="0"/>
              <w:jc w:val="center"/>
              <w:rPr>
                <w:rFonts w:asciiTheme="minorEastAsia" w:hAnsiTheme="minorEastAsia"/>
                <w:b/>
                <w:szCs w:val="21"/>
              </w:rPr>
            </w:pPr>
            <w:r w:rsidRPr="00B07241">
              <w:rPr>
                <w:rFonts w:asciiTheme="minorEastAsia" w:hAnsiTheme="minorEastAsia" w:hint="eastAsia"/>
                <w:b/>
                <w:szCs w:val="21"/>
              </w:rPr>
              <w:t>800</w:t>
            </w:r>
          </w:p>
        </w:tc>
        <w:tc>
          <w:tcPr>
            <w:tcW w:w="1701" w:type="dxa"/>
            <w:vAlign w:val="center"/>
          </w:tcPr>
          <w:p w:rsidR="00A577ED" w:rsidRPr="00B07241" w:rsidRDefault="00833638" w:rsidP="00C4583C">
            <w:pPr>
              <w:adjustRightInd w:val="0"/>
              <w:snapToGrid w:val="0"/>
              <w:jc w:val="center"/>
              <w:rPr>
                <w:rFonts w:asciiTheme="minorEastAsia" w:hAnsiTheme="minorEastAsia"/>
                <w:b/>
                <w:szCs w:val="21"/>
              </w:rPr>
            </w:pPr>
            <w:r w:rsidRPr="00B07241">
              <w:rPr>
                <w:rFonts w:asciiTheme="minorEastAsia" w:hAnsiTheme="minorEastAsia" w:hint="eastAsia"/>
                <w:b/>
                <w:szCs w:val="21"/>
              </w:rPr>
              <w:t>24</w:t>
            </w:r>
            <w:r w:rsidR="00A577ED" w:rsidRPr="00B07241">
              <w:rPr>
                <w:rFonts w:asciiTheme="minorEastAsia" w:hAnsiTheme="minorEastAsia" w:hint="eastAsia"/>
                <w:b/>
                <w:szCs w:val="21"/>
              </w:rPr>
              <w:t>%</w:t>
            </w:r>
          </w:p>
        </w:tc>
      </w:tr>
      <w:tr w:rsidR="00A577ED" w:rsidRPr="00B07241" w:rsidTr="003E5849">
        <w:trPr>
          <w:trHeight w:val="566"/>
          <w:jc w:val="center"/>
        </w:trPr>
        <w:tc>
          <w:tcPr>
            <w:tcW w:w="3233" w:type="dxa"/>
            <w:vAlign w:val="center"/>
          </w:tcPr>
          <w:p w:rsidR="00A577ED" w:rsidRPr="00B07241" w:rsidRDefault="00A577ED" w:rsidP="00C4583C">
            <w:pPr>
              <w:adjustRightInd w:val="0"/>
              <w:snapToGrid w:val="0"/>
              <w:jc w:val="center"/>
              <w:rPr>
                <w:rFonts w:asciiTheme="minorEastAsia" w:hAnsiTheme="minorEastAsia"/>
                <w:b/>
                <w:bCs/>
                <w:szCs w:val="21"/>
              </w:rPr>
            </w:pPr>
            <w:r w:rsidRPr="00B07241">
              <w:rPr>
                <w:rFonts w:asciiTheme="minorEastAsia" w:hAnsiTheme="minorEastAsia" w:hint="eastAsia"/>
                <w:b/>
                <w:bCs/>
                <w:szCs w:val="21"/>
              </w:rPr>
              <w:t>总  计</w:t>
            </w:r>
          </w:p>
        </w:tc>
        <w:tc>
          <w:tcPr>
            <w:tcW w:w="1824" w:type="dxa"/>
            <w:vAlign w:val="center"/>
          </w:tcPr>
          <w:p w:rsidR="00A577ED" w:rsidRPr="00B07241" w:rsidRDefault="00A577ED" w:rsidP="00C4583C">
            <w:pPr>
              <w:adjustRightInd w:val="0"/>
              <w:snapToGrid w:val="0"/>
              <w:jc w:val="center"/>
              <w:rPr>
                <w:rFonts w:asciiTheme="minorEastAsia" w:hAnsiTheme="minorEastAsia"/>
                <w:b/>
                <w:szCs w:val="21"/>
              </w:rPr>
            </w:pPr>
            <w:r w:rsidRPr="00B07241">
              <w:rPr>
                <w:rFonts w:asciiTheme="minorEastAsia" w:hAnsiTheme="minorEastAsia" w:hint="eastAsia"/>
                <w:b/>
                <w:szCs w:val="21"/>
              </w:rPr>
              <w:t>19</w:t>
            </w:r>
          </w:p>
        </w:tc>
        <w:tc>
          <w:tcPr>
            <w:tcW w:w="1748" w:type="dxa"/>
            <w:vAlign w:val="center"/>
          </w:tcPr>
          <w:p w:rsidR="00A577ED" w:rsidRPr="00B07241" w:rsidRDefault="00833638" w:rsidP="00C4583C">
            <w:pPr>
              <w:adjustRightInd w:val="0"/>
              <w:snapToGrid w:val="0"/>
              <w:jc w:val="center"/>
              <w:rPr>
                <w:rFonts w:asciiTheme="minorEastAsia" w:hAnsiTheme="minorEastAsia"/>
                <w:b/>
                <w:szCs w:val="21"/>
              </w:rPr>
            </w:pPr>
            <w:r w:rsidRPr="00B07241">
              <w:rPr>
                <w:rFonts w:asciiTheme="minorEastAsia" w:hAnsiTheme="minorEastAsia" w:hint="eastAsia"/>
                <w:b/>
                <w:szCs w:val="21"/>
              </w:rPr>
              <w:t>3286</w:t>
            </w:r>
          </w:p>
        </w:tc>
        <w:tc>
          <w:tcPr>
            <w:tcW w:w="1701" w:type="dxa"/>
            <w:vAlign w:val="center"/>
          </w:tcPr>
          <w:p w:rsidR="00A577ED" w:rsidRPr="00B07241" w:rsidRDefault="00A577ED" w:rsidP="00C4583C">
            <w:pPr>
              <w:adjustRightInd w:val="0"/>
              <w:snapToGrid w:val="0"/>
              <w:jc w:val="center"/>
              <w:rPr>
                <w:rFonts w:asciiTheme="minorEastAsia" w:hAnsiTheme="minorEastAsia"/>
                <w:b/>
                <w:szCs w:val="21"/>
              </w:rPr>
            </w:pPr>
            <w:r w:rsidRPr="00B07241">
              <w:rPr>
                <w:rFonts w:asciiTheme="minorEastAsia" w:hAnsiTheme="minorEastAsia" w:hint="eastAsia"/>
                <w:b/>
                <w:szCs w:val="21"/>
              </w:rPr>
              <w:t>100%</w:t>
            </w:r>
          </w:p>
        </w:tc>
      </w:tr>
    </w:tbl>
    <w:p w:rsidR="00B07241" w:rsidRDefault="00B07241" w:rsidP="00D22AE3">
      <w:pPr>
        <w:pStyle w:val="1"/>
        <w:rPr>
          <w:rFonts w:asciiTheme="minorEastAsia" w:hAnsiTheme="minorEastAsia"/>
          <w:bCs w:val="0"/>
          <w:kern w:val="2"/>
          <w:sz w:val="32"/>
          <w:szCs w:val="32"/>
        </w:rPr>
      </w:pPr>
      <w:bookmarkStart w:id="37" w:name="_Toc469824806"/>
    </w:p>
    <w:p w:rsidR="00B07241" w:rsidRPr="00B07241" w:rsidRDefault="00B07241" w:rsidP="00B07241"/>
    <w:p w:rsidR="00A577ED" w:rsidRPr="008856DE" w:rsidRDefault="00B07241" w:rsidP="00D22AE3">
      <w:pPr>
        <w:pStyle w:val="1"/>
        <w:rPr>
          <w:rFonts w:asciiTheme="minorEastAsia" w:hAnsiTheme="minorEastAsia"/>
          <w:bCs w:val="0"/>
          <w:kern w:val="2"/>
          <w:sz w:val="32"/>
          <w:szCs w:val="32"/>
        </w:rPr>
      </w:pPr>
      <w:r>
        <w:rPr>
          <w:rFonts w:asciiTheme="minorEastAsia" w:hAnsiTheme="minorEastAsia" w:hint="eastAsia"/>
          <w:bCs w:val="0"/>
          <w:kern w:val="2"/>
          <w:sz w:val="32"/>
          <w:szCs w:val="32"/>
        </w:rPr>
        <w:lastRenderedPageBreak/>
        <w:t>十</w:t>
      </w:r>
      <w:r w:rsidR="006B1F9E">
        <w:rPr>
          <w:rFonts w:asciiTheme="minorEastAsia" w:hAnsiTheme="minorEastAsia" w:hint="eastAsia"/>
          <w:bCs w:val="0"/>
          <w:kern w:val="2"/>
          <w:sz w:val="32"/>
          <w:szCs w:val="32"/>
        </w:rPr>
        <w:t>一</w:t>
      </w:r>
      <w:r w:rsidR="00A577ED" w:rsidRPr="008856DE">
        <w:rPr>
          <w:rFonts w:asciiTheme="minorEastAsia" w:hAnsiTheme="minorEastAsia" w:hint="eastAsia"/>
          <w:bCs w:val="0"/>
          <w:kern w:val="2"/>
          <w:sz w:val="32"/>
          <w:szCs w:val="32"/>
        </w:rPr>
        <w:t>、专业师资的配置与要求</w:t>
      </w:r>
      <w:bookmarkEnd w:id="37"/>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专业师资配置是以本专业在校生为每届2个班为标准；专业师资要求是根据一体化课程中知识、技能以及理论实践一体化教学组织的要求来确定的。</w:t>
      </w:r>
    </w:p>
    <w:p w:rsidR="00A577ED" w:rsidRPr="008856DE" w:rsidRDefault="00A577ED" w:rsidP="00D22AE3">
      <w:pPr>
        <w:pStyle w:val="2"/>
        <w:rPr>
          <w:rFonts w:asciiTheme="minorEastAsia" w:eastAsiaTheme="minorEastAsia" w:hAnsiTheme="minorEastAsia" w:cstheme="minorBidi"/>
          <w:bCs w:val="0"/>
        </w:rPr>
      </w:pPr>
      <w:bookmarkStart w:id="38" w:name="_Toc469824807"/>
      <w:r w:rsidRPr="008856DE">
        <w:rPr>
          <w:rFonts w:asciiTheme="minorEastAsia" w:eastAsiaTheme="minorEastAsia" w:hAnsiTheme="minorEastAsia" w:cstheme="minorBidi" w:hint="eastAsia"/>
          <w:bCs w:val="0"/>
        </w:rPr>
        <w:t>（一）专业带头人的基本要求</w:t>
      </w:r>
      <w:bookmarkEnd w:id="38"/>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（1）热爱教育事业，工作认真，为人师表，具有强烈的事业心和高尚的职业道德；</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（2）教龄6</w:t>
      </w:r>
      <w:r w:rsidR="00686F22" w:rsidRPr="00B07241">
        <w:rPr>
          <w:rFonts w:asciiTheme="minorEastAsia" w:hAnsiTheme="minorEastAsia" w:hint="eastAsia"/>
          <w:sz w:val="24"/>
          <w:szCs w:val="24"/>
        </w:rPr>
        <w:t>年以上</w:t>
      </w:r>
      <w:r w:rsidRPr="00B07241">
        <w:rPr>
          <w:rFonts w:asciiTheme="minorEastAsia" w:hAnsiTheme="minorEastAsia" w:hint="eastAsia"/>
          <w:sz w:val="24"/>
          <w:szCs w:val="24"/>
        </w:rPr>
        <w:t>，教学能力强，教学效果好，三年来无教学事故记录；</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（3）具有本科以上学历；</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（4）具有本专业高级职称或高级技师以上资历，个别有特殊贡献或特殊技能的中级职称可酌情考虑；</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（5）具有较强的教科研能力，在教科研成果方面具备以下①至③条中的两条：</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ab/>
        <w:t>①近三年在国家级以上刊物发表本专业论文1篇（第一作者）；</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ab/>
        <w:t>②近三年主编公开出版本专业教材1本，或主编校本教材1本并应用1年以上；</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ab/>
        <w:t>③本人参加或指导的师生参加本专业国家级职业技能竞赛并获奖，或参加本专业省级职业技能竞赛取得前6名。</w:t>
      </w:r>
    </w:p>
    <w:p w:rsidR="00A577ED" w:rsidRPr="008856DE" w:rsidRDefault="00A577ED" w:rsidP="00D22AE3">
      <w:pPr>
        <w:pStyle w:val="2"/>
        <w:rPr>
          <w:rFonts w:asciiTheme="minorEastAsia" w:eastAsiaTheme="minorEastAsia" w:hAnsiTheme="minorEastAsia" w:cstheme="minorBidi"/>
          <w:bCs w:val="0"/>
        </w:rPr>
      </w:pPr>
      <w:bookmarkStart w:id="39" w:name="_Toc469824808"/>
      <w:r w:rsidRPr="008856DE">
        <w:rPr>
          <w:rFonts w:asciiTheme="minorEastAsia" w:eastAsiaTheme="minorEastAsia" w:hAnsiTheme="minorEastAsia" w:cstheme="minorBidi" w:hint="eastAsia"/>
          <w:bCs w:val="0"/>
        </w:rPr>
        <w:t>（二）专任教师、兼职教师的配置与要求（见表8）。</w:t>
      </w:r>
      <w:bookmarkEnd w:id="39"/>
    </w:p>
    <w:p w:rsidR="00A577ED" w:rsidRPr="00CD03D7" w:rsidRDefault="00A577ED" w:rsidP="003D70A2">
      <w:pPr>
        <w:adjustRightInd w:val="0"/>
        <w:snapToGrid w:val="0"/>
        <w:spacing w:beforeLines="50" w:afterLines="50"/>
        <w:jc w:val="center"/>
        <w:rPr>
          <w:rFonts w:ascii="仿宋" w:eastAsia="仿宋" w:hAnsi="仿宋"/>
          <w:b/>
          <w:bCs/>
          <w:sz w:val="24"/>
          <w:szCs w:val="24"/>
        </w:rPr>
      </w:pPr>
      <w:r w:rsidRPr="00CD03D7">
        <w:rPr>
          <w:rFonts w:ascii="仿宋" w:eastAsia="仿宋" w:hAnsi="仿宋" w:hint="eastAsia"/>
          <w:b/>
          <w:bCs/>
          <w:sz w:val="24"/>
          <w:szCs w:val="24"/>
        </w:rPr>
        <w:t>表8  专任教师、兼职教师的配置与要求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7"/>
        <w:gridCol w:w="1755"/>
        <w:gridCol w:w="651"/>
        <w:gridCol w:w="2064"/>
        <w:gridCol w:w="615"/>
        <w:gridCol w:w="1586"/>
      </w:tblGrid>
      <w:tr w:rsidR="00A577ED" w:rsidRPr="00CD03D7" w:rsidTr="003E5849">
        <w:trPr>
          <w:tblHeader/>
          <w:jc w:val="center"/>
        </w:trPr>
        <w:tc>
          <w:tcPr>
            <w:tcW w:w="1857" w:type="dxa"/>
            <w:vMerge w:val="restart"/>
            <w:vAlign w:val="center"/>
          </w:tcPr>
          <w:p w:rsidR="00A577ED" w:rsidRPr="00CD03D7" w:rsidRDefault="00A577ED" w:rsidP="00C4583C">
            <w:pPr>
              <w:adjustRightInd w:val="0"/>
              <w:snapToGrid w:val="0"/>
              <w:jc w:val="center"/>
              <w:rPr>
                <w:rFonts w:ascii="仿宋" w:eastAsia="仿宋" w:hAnsi="仿宋"/>
                <w:b/>
                <w:bCs/>
                <w:szCs w:val="21"/>
              </w:rPr>
            </w:pPr>
            <w:r w:rsidRPr="00CD03D7">
              <w:rPr>
                <w:rFonts w:ascii="仿宋" w:eastAsia="仿宋" w:hAnsi="仿宋" w:hint="eastAsia"/>
                <w:b/>
                <w:bCs/>
                <w:szCs w:val="21"/>
              </w:rPr>
              <w:t>专业核心课程</w:t>
            </w:r>
          </w:p>
        </w:tc>
        <w:tc>
          <w:tcPr>
            <w:tcW w:w="1755" w:type="dxa"/>
            <w:vMerge w:val="restart"/>
            <w:vAlign w:val="center"/>
          </w:tcPr>
          <w:p w:rsidR="00A577ED" w:rsidRPr="00CD03D7" w:rsidRDefault="00A577ED" w:rsidP="00C4583C">
            <w:pPr>
              <w:adjustRightInd w:val="0"/>
              <w:snapToGrid w:val="0"/>
              <w:jc w:val="center"/>
              <w:rPr>
                <w:rFonts w:ascii="仿宋" w:eastAsia="仿宋" w:hAnsi="仿宋"/>
                <w:b/>
                <w:bCs/>
                <w:szCs w:val="21"/>
              </w:rPr>
            </w:pPr>
            <w:r w:rsidRPr="00CD03D7">
              <w:rPr>
                <w:rFonts w:ascii="仿宋" w:eastAsia="仿宋" w:hAnsi="仿宋" w:hint="eastAsia"/>
                <w:b/>
                <w:bCs/>
                <w:szCs w:val="21"/>
              </w:rPr>
              <w:t>能力结构要求</w:t>
            </w:r>
          </w:p>
        </w:tc>
        <w:tc>
          <w:tcPr>
            <w:tcW w:w="2715" w:type="dxa"/>
            <w:gridSpan w:val="2"/>
            <w:vAlign w:val="center"/>
          </w:tcPr>
          <w:p w:rsidR="00A577ED" w:rsidRPr="00CD03D7" w:rsidRDefault="00A577ED" w:rsidP="00C4583C">
            <w:pPr>
              <w:adjustRightInd w:val="0"/>
              <w:snapToGrid w:val="0"/>
              <w:jc w:val="center"/>
              <w:rPr>
                <w:rFonts w:ascii="仿宋" w:eastAsia="仿宋" w:hAnsi="仿宋"/>
                <w:b/>
                <w:bCs/>
                <w:szCs w:val="21"/>
              </w:rPr>
            </w:pPr>
            <w:r w:rsidRPr="00CD03D7">
              <w:rPr>
                <w:rFonts w:ascii="仿宋" w:eastAsia="仿宋" w:hAnsi="仿宋" w:hint="eastAsia"/>
                <w:b/>
                <w:bCs/>
                <w:szCs w:val="21"/>
              </w:rPr>
              <w:t>专任教师</w:t>
            </w:r>
          </w:p>
        </w:tc>
        <w:tc>
          <w:tcPr>
            <w:tcW w:w="2201" w:type="dxa"/>
            <w:gridSpan w:val="2"/>
            <w:vAlign w:val="center"/>
          </w:tcPr>
          <w:p w:rsidR="00A577ED" w:rsidRPr="00CD03D7" w:rsidRDefault="00A577ED" w:rsidP="00C4583C">
            <w:pPr>
              <w:adjustRightInd w:val="0"/>
              <w:snapToGrid w:val="0"/>
              <w:jc w:val="center"/>
              <w:rPr>
                <w:rFonts w:ascii="仿宋" w:eastAsia="仿宋" w:hAnsi="仿宋"/>
                <w:b/>
                <w:bCs/>
                <w:szCs w:val="21"/>
              </w:rPr>
            </w:pPr>
            <w:r w:rsidRPr="00CD03D7">
              <w:rPr>
                <w:rFonts w:ascii="仿宋" w:eastAsia="仿宋" w:hAnsi="仿宋" w:hint="eastAsia"/>
                <w:b/>
                <w:bCs/>
                <w:szCs w:val="21"/>
              </w:rPr>
              <w:t>兼职教师</w:t>
            </w:r>
          </w:p>
        </w:tc>
      </w:tr>
      <w:tr w:rsidR="00A577ED" w:rsidRPr="00CD03D7" w:rsidTr="003E5849">
        <w:trPr>
          <w:tblHeader/>
          <w:jc w:val="center"/>
        </w:trPr>
        <w:tc>
          <w:tcPr>
            <w:tcW w:w="1857" w:type="dxa"/>
            <w:vMerge/>
            <w:vAlign w:val="center"/>
          </w:tcPr>
          <w:p w:rsidR="00A577ED" w:rsidRPr="00CD03D7" w:rsidRDefault="00A577ED" w:rsidP="00C4583C">
            <w:pPr>
              <w:adjustRightInd w:val="0"/>
              <w:snapToGrid w:val="0"/>
              <w:jc w:val="center"/>
              <w:rPr>
                <w:rFonts w:ascii="仿宋" w:eastAsia="仿宋" w:hAnsi="仿宋"/>
                <w:b/>
                <w:bCs/>
                <w:szCs w:val="21"/>
              </w:rPr>
            </w:pPr>
          </w:p>
        </w:tc>
        <w:tc>
          <w:tcPr>
            <w:tcW w:w="1755" w:type="dxa"/>
            <w:vMerge/>
            <w:vAlign w:val="center"/>
          </w:tcPr>
          <w:p w:rsidR="00A577ED" w:rsidRPr="00CD03D7" w:rsidRDefault="00A577ED" w:rsidP="00C4583C">
            <w:pPr>
              <w:adjustRightInd w:val="0"/>
              <w:snapToGrid w:val="0"/>
              <w:jc w:val="center"/>
              <w:rPr>
                <w:rFonts w:ascii="仿宋" w:eastAsia="仿宋" w:hAnsi="仿宋"/>
                <w:b/>
                <w:bCs/>
                <w:szCs w:val="21"/>
              </w:rPr>
            </w:pPr>
          </w:p>
        </w:tc>
        <w:tc>
          <w:tcPr>
            <w:tcW w:w="651" w:type="dxa"/>
            <w:vAlign w:val="center"/>
          </w:tcPr>
          <w:p w:rsidR="00A577ED" w:rsidRPr="00CD03D7" w:rsidRDefault="00A577ED" w:rsidP="00C4583C">
            <w:pPr>
              <w:adjustRightInd w:val="0"/>
              <w:snapToGrid w:val="0"/>
              <w:jc w:val="center"/>
              <w:rPr>
                <w:rFonts w:ascii="仿宋" w:eastAsia="仿宋" w:hAnsi="仿宋"/>
                <w:b/>
                <w:bCs/>
                <w:szCs w:val="21"/>
              </w:rPr>
            </w:pPr>
            <w:r w:rsidRPr="00CD03D7">
              <w:rPr>
                <w:rFonts w:ascii="仿宋" w:eastAsia="仿宋" w:hAnsi="仿宋" w:hint="eastAsia"/>
                <w:b/>
                <w:bCs/>
                <w:szCs w:val="21"/>
              </w:rPr>
              <w:t>数量</w:t>
            </w:r>
          </w:p>
        </w:tc>
        <w:tc>
          <w:tcPr>
            <w:tcW w:w="2064" w:type="dxa"/>
            <w:vAlign w:val="center"/>
          </w:tcPr>
          <w:p w:rsidR="00A577ED" w:rsidRPr="00CD03D7" w:rsidRDefault="00A577ED" w:rsidP="00C4583C">
            <w:pPr>
              <w:adjustRightInd w:val="0"/>
              <w:snapToGrid w:val="0"/>
              <w:jc w:val="center"/>
              <w:rPr>
                <w:rFonts w:ascii="仿宋" w:eastAsia="仿宋" w:hAnsi="仿宋"/>
                <w:b/>
                <w:bCs/>
                <w:szCs w:val="21"/>
              </w:rPr>
            </w:pPr>
            <w:r w:rsidRPr="00CD03D7">
              <w:rPr>
                <w:rFonts w:ascii="仿宋" w:eastAsia="仿宋" w:hAnsi="仿宋" w:hint="eastAsia"/>
                <w:b/>
                <w:bCs/>
                <w:szCs w:val="21"/>
              </w:rPr>
              <w:t>要求</w:t>
            </w:r>
          </w:p>
        </w:tc>
        <w:tc>
          <w:tcPr>
            <w:tcW w:w="615" w:type="dxa"/>
            <w:vAlign w:val="center"/>
          </w:tcPr>
          <w:p w:rsidR="00A577ED" w:rsidRPr="00CD03D7" w:rsidRDefault="00A577ED" w:rsidP="00C4583C">
            <w:pPr>
              <w:adjustRightInd w:val="0"/>
              <w:snapToGrid w:val="0"/>
              <w:jc w:val="center"/>
              <w:rPr>
                <w:rFonts w:ascii="仿宋" w:eastAsia="仿宋" w:hAnsi="仿宋"/>
                <w:b/>
                <w:bCs/>
                <w:szCs w:val="21"/>
              </w:rPr>
            </w:pPr>
            <w:r w:rsidRPr="00CD03D7">
              <w:rPr>
                <w:rFonts w:ascii="仿宋" w:eastAsia="仿宋" w:hAnsi="仿宋" w:hint="eastAsia"/>
                <w:b/>
                <w:bCs/>
                <w:szCs w:val="21"/>
              </w:rPr>
              <w:t>数量</w:t>
            </w:r>
          </w:p>
        </w:tc>
        <w:tc>
          <w:tcPr>
            <w:tcW w:w="1586" w:type="dxa"/>
            <w:vAlign w:val="center"/>
          </w:tcPr>
          <w:p w:rsidR="00A577ED" w:rsidRPr="00CD03D7" w:rsidRDefault="00A577ED" w:rsidP="00C4583C">
            <w:pPr>
              <w:adjustRightInd w:val="0"/>
              <w:snapToGrid w:val="0"/>
              <w:jc w:val="center"/>
              <w:rPr>
                <w:rFonts w:ascii="仿宋" w:eastAsia="仿宋" w:hAnsi="仿宋"/>
                <w:b/>
                <w:bCs/>
                <w:szCs w:val="21"/>
              </w:rPr>
            </w:pPr>
            <w:r w:rsidRPr="00CD03D7">
              <w:rPr>
                <w:rFonts w:ascii="仿宋" w:eastAsia="仿宋" w:hAnsi="仿宋" w:hint="eastAsia"/>
                <w:b/>
                <w:bCs/>
                <w:szCs w:val="21"/>
              </w:rPr>
              <w:t>要求</w:t>
            </w:r>
          </w:p>
        </w:tc>
      </w:tr>
      <w:tr w:rsidR="00A577ED" w:rsidRPr="00CD03D7" w:rsidTr="003E5849">
        <w:trPr>
          <w:trHeight w:val="3349"/>
          <w:jc w:val="center"/>
        </w:trPr>
        <w:tc>
          <w:tcPr>
            <w:tcW w:w="1857" w:type="dxa"/>
            <w:vAlign w:val="center"/>
          </w:tcPr>
          <w:p w:rsidR="00A577ED" w:rsidRPr="00CD03D7" w:rsidRDefault="00A577ED" w:rsidP="00C4583C">
            <w:pPr>
              <w:adjustRightInd w:val="0"/>
              <w:snapToGrid w:val="0"/>
              <w:jc w:val="center"/>
              <w:rPr>
                <w:rFonts w:ascii="仿宋" w:eastAsia="仿宋" w:hAnsi="仿宋" w:cs="宋体"/>
                <w:b/>
                <w:bCs/>
                <w:kern w:val="0"/>
                <w:szCs w:val="21"/>
              </w:rPr>
            </w:pPr>
            <w:r w:rsidRPr="00CD03D7">
              <w:rPr>
                <w:rFonts w:ascii="仿宋" w:eastAsia="仿宋" w:hAnsi="仿宋" w:cs="宋体" w:hint="eastAsia"/>
                <w:b/>
                <w:bCs/>
                <w:szCs w:val="21"/>
              </w:rPr>
              <w:t>H1：</w:t>
            </w:r>
            <w:r w:rsidR="00686F22" w:rsidRPr="00686F22">
              <w:rPr>
                <w:rFonts w:ascii="仿宋" w:eastAsia="仿宋" w:hAnsi="仿宋" w:cs="宋体" w:hint="eastAsia"/>
                <w:b/>
                <w:bCs/>
                <w:szCs w:val="21"/>
              </w:rPr>
              <w:t>电子产品制造技术</w:t>
            </w:r>
          </w:p>
        </w:tc>
        <w:tc>
          <w:tcPr>
            <w:tcW w:w="1755"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具有电子产品装配经验；具备电子电路图的读图解图能力；具备电子产品装配原理知识教学方法设计</w:t>
            </w:r>
          </w:p>
        </w:tc>
        <w:tc>
          <w:tcPr>
            <w:tcW w:w="651"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2</w:t>
            </w:r>
          </w:p>
        </w:tc>
        <w:tc>
          <w:tcPr>
            <w:tcW w:w="2064"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具有1年以上的工作经验或2年以上的电子产品装配指导经历；熟悉以工作工程为导向的教学组织与管理方法。</w:t>
            </w:r>
          </w:p>
        </w:tc>
        <w:tc>
          <w:tcPr>
            <w:tcW w:w="615"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1</w:t>
            </w:r>
          </w:p>
        </w:tc>
        <w:tc>
          <w:tcPr>
            <w:tcW w:w="1586"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具有丰富的电子产品装配工作经验的技师或者高级技师</w:t>
            </w:r>
          </w:p>
        </w:tc>
      </w:tr>
      <w:tr w:rsidR="00A577ED" w:rsidRPr="00CD03D7" w:rsidTr="003E5849">
        <w:trPr>
          <w:jc w:val="center"/>
        </w:trPr>
        <w:tc>
          <w:tcPr>
            <w:tcW w:w="1857" w:type="dxa"/>
            <w:vAlign w:val="center"/>
          </w:tcPr>
          <w:p w:rsidR="00A577ED" w:rsidRPr="00CD03D7" w:rsidRDefault="00A577ED" w:rsidP="00C4583C">
            <w:pPr>
              <w:adjustRightInd w:val="0"/>
              <w:snapToGrid w:val="0"/>
              <w:jc w:val="center"/>
              <w:rPr>
                <w:rFonts w:ascii="仿宋" w:eastAsia="仿宋" w:hAnsi="仿宋" w:cs="宋体"/>
                <w:b/>
                <w:bCs/>
                <w:kern w:val="0"/>
                <w:szCs w:val="21"/>
              </w:rPr>
            </w:pPr>
            <w:r w:rsidRPr="00CD03D7">
              <w:rPr>
                <w:rFonts w:ascii="仿宋" w:eastAsia="仿宋" w:hAnsi="仿宋" w:cs="宋体" w:hint="eastAsia"/>
                <w:b/>
                <w:bCs/>
                <w:szCs w:val="21"/>
              </w:rPr>
              <w:t>H2：</w:t>
            </w:r>
            <w:r w:rsidR="00686F22" w:rsidRPr="00686F22">
              <w:rPr>
                <w:rFonts w:ascii="仿宋" w:eastAsia="仿宋" w:hAnsi="仿宋" w:cs="宋体" w:hint="eastAsia"/>
                <w:b/>
                <w:bCs/>
                <w:szCs w:val="21"/>
              </w:rPr>
              <w:t>PLC技术及应用</w:t>
            </w:r>
          </w:p>
        </w:tc>
        <w:tc>
          <w:tcPr>
            <w:tcW w:w="1755" w:type="dxa"/>
            <w:vAlign w:val="center"/>
          </w:tcPr>
          <w:p w:rsidR="00A577ED" w:rsidRPr="00CD03D7" w:rsidRDefault="00A577ED" w:rsidP="00686F22">
            <w:pPr>
              <w:adjustRightInd w:val="0"/>
              <w:snapToGrid w:val="0"/>
              <w:jc w:val="center"/>
              <w:rPr>
                <w:rFonts w:ascii="仿宋" w:eastAsia="仿宋" w:hAnsi="仿宋"/>
                <w:szCs w:val="21"/>
              </w:rPr>
            </w:pPr>
            <w:r w:rsidRPr="00CD03D7">
              <w:rPr>
                <w:rFonts w:ascii="仿宋" w:eastAsia="仿宋" w:hAnsi="仿宋" w:hint="eastAsia"/>
                <w:szCs w:val="21"/>
              </w:rPr>
              <w:t>具有</w:t>
            </w:r>
            <w:r w:rsidR="00686F22">
              <w:rPr>
                <w:rFonts w:ascii="仿宋" w:eastAsia="仿宋" w:hAnsi="仿宋" w:hint="eastAsia"/>
                <w:szCs w:val="21"/>
              </w:rPr>
              <w:t>PLC</w:t>
            </w:r>
            <w:r w:rsidRPr="00CD03D7">
              <w:rPr>
                <w:rFonts w:ascii="仿宋" w:eastAsia="仿宋" w:hAnsi="仿宋" w:hint="eastAsia"/>
                <w:szCs w:val="21"/>
              </w:rPr>
              <w:t>技术理论知识；具有</w:t>
            </w:r>
            <w:r w:rsidR="00686F22">
              <w:rPr>
                <w:rFonts w:ascii="仿宋" w:eastAsia="仿宋" w:hAnsi="仿宋" w:hint="eastAsia"/>
                <w:szCs w:val="21"/>
              </w:rPr>
              <w:t>plc</w:t>
            </w:r>
            <w:r w:rsidRPr="00CD03D7">
              <w:rPr>
                <w:rFonts w:ascii="仿宋" w:eastAsia="仿宋" w:hAnsi="仿宋" w:hint="eastAsia"/>
                <w:szCs w:val="21"/>
              </w:rPr>
              <w:t>原理知识；具备将原理知识转变成为教学设计的能力</w:t>
            </w:r>
          </w:p>
        </w:tc>
        <w:tc>
          <w:tcPr>
            <w:tcW w:w="651"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2</w:t>
            </w:r>
          </w:p>
        </w:tc>
        <w:tc>
          <w:tcPr>
            <w:tcW w:w="2064" w:type="dxa"/>
            <w:vAlign w:val="center"/>
          </w:tcPr>
          <w:p w:rsidR="00A577ED" w:rsidRPr="00CD03D7" w:rsidRDefault="00A577ED" w:rsidP="00686F22">
            <w:pPr>
              <w:adjustRightInd w:val="0"/>
              <w:snapToGrid w:val="0"/>
              <w:jc w:val="center"/>
              <w:rPr>
                <w:rFonts w:ascii="仿宋" w:eastAsia="仿宋" w:hAnsi="仿宋"/>
                <w:szCs w:val="21"/>
              </w:rPr>
            </w:pPr>
            <w:r w:rsidRPr="00CD03D7">
              <w:rPr>
                <w:rFonts w:ascii="仿宋" w:eastAsia="仿宋" w:hAnsi="仿宋" w:hint="eastAsia"/>
                <w:szCs w:val="21"/>
              </w:rPr>
              <w:t>具有2年以上的</w:t>
            </w:r>
            <w:r w:rsidR="00686F22">
              <w:rPr>
                <w:rFonts w:ascii="仿宋" w:eastAsia="仿宋" w:hAnsi="仿宋" w:hint="eastAsia"/>
                <w:szCs w:val="21"/>
              </w:rPr>
              <w:t>PLC技术教学</w:t>
            </w:r>
            <w:r w:rsidRPr="00CD03D7">
              <w:rPr>
                <w:rFonts w:ascii="仿宋" w:eastAsia="仿宋" w:hAnsi="仿宋" w:hint="eastAsia"/>
                <w:szCs w:val="21"/>
              </w:rPr>
              <w:t>工作经验；熟悉以工作工程为导向的教学组织与管理方法。</w:t>
            </w:r>
          </w:p>
        </w:tc>
        <w:tc>
          <w:tcPr>
            <w:tcW w:w="615"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1</w:t>
            </w:r>
          </w:p>
        </w:tc>
        <w:tc>
          <w:tcPr>
            <w:tcW w:w="1586" w:type="dxa"/>
            <w:vAlign w:val="center"/>
          </w:tcPr>
          <w:p w:rsidR="00A577ED" w:rsidRPr="00CD03D7" w:rsidRDefault="00A577ED" w:rsidP="00686F22">
            <w:pPr>
              <w:adjustRightInd w:val="0"/>
              <w:snapToGrid w:val="0"/>
              <w:jc w:val="center"/>
              <w:rPr>
                <w:rFonts w:ascii="仿宋" w:eastAsia="仿宋" w:hAnsi="仿宋"/>
                <w:szCs w:val="21"/>
              </w:rPr>
            </w:pPr>
            <w:r w:rsidRPr="00CD03D7">
              <w:rPr>
                <w:rFonts w:ascii="仿宋" w:eastAsia="仿宋" w:hAnsi="仿宋" w:hint="eastAsia"/>
                <w:szCs w:val="21"/>
              </w:rPr>
              <w:t>具有3年以上的</w:t>
            </w:r>
            <w:r w:rsidR="00686F22">
              <w:rPr>
                <w:rFonts w:ascii="仿宋" w:eastAsia="仿宋" w:hAnsi="仿宋" w:hint="eastAsia"/>
                <w:szCs w:val="21"/>
              </w:rPr>
              <w:t>PLC</w:t>
            </w:r>
            <w:r w:rsidRPr="00CD03D7">
              <w:rPr>
                <w:rFonts w:ascii="仿宋" w:eastAsia="仿宋" w:hAnsi="仿宋" w:hint="eastAsia"/>
                <w:szCs w:val="21"/>
              </w:rPr>
              <w:t>经验的高级工或技师</w:t>
            </w:r>
          </w:p>
        </w:tc>
      </w:tr>
      <w:tr w:rsidR="00A577ED" w:rsidRPr="00CD03D7" w:rsidTr="003E5849">
        <w:trPr>
          <w:jc w:val="center"/>
        </w:trPr>
        <w:tc>
          <w:tcPr>
            <w:tcW w:w="1857" w:type="dxa"/>
            <w:vAlign w:val="center"/>
          </w:tcPr>
          <w:p w:rsidR="00A577ED" w:rsidRPr="00CD03D7" w:rsidRDefault="00A577ED" w:rsidP="00C4583C">
            <w:pPr>
              <w:adjustRightInd w:val="0"/>
              <w:snapToGrid w:val="0"/>
              <w:jc w:val="center"/>
              <w:rPr>
                <w:rFonts w:ascii="仿宋" w:eastAsia="仿宋" w:hAnsi="仿宋" w:cs="宋体"/>
                <w:b/>
                <w:bCs/>
                <w:kern w:val="0"/>
                <w:szCs w:val="21"/>
              </w:rPr>
            </w:pPr>
            <w:r w:rsidRPr="00CD03D7">
              <w:rPr>
                <w:rFonts w:ascii="仿宋" w:eastAsia="仿宋" w:hAnsi="仿宋" w:cs="宋体" w:hint="eastAsia"/>
                <w:b/>
                <w:bCs/>
                <w:szCs w:val="21"/>
              </w:rPr>
              <w:t>H3：</w:t>
            </w:r>
            <w:r w:rsidR="00686F22" w:rsidRPr="00686F22">
              <w:rPr>
                <w:rFonts w:ascii="仿宋" w:eastAsia="仿宋" w:hAnsi="仿宋" w:cs="宋体" w:hint="eastAsia"/>
                <w:b/>
                <w:bCs/>
                <w:szCs w:val="21"/>
              </w:rPr>
              <w:t>机电设备安装与调试</w:t>
            </w:r>
          </w:p>
        </w:tc>
        <w:tc>
          <w:tcPr>
            <w:tcW w:w="1755" w:type="dxa"/>
            <w:vAlign w:val="center"/>
          </w:tcPr>
          <w:p w:rsidR="00A577ED" w:rsidRPr="00CD03D7" w:rsidRDefault="00A577ED" w:rsidP="00686F22">
            <w:pPr>
              <w:adjustRightInd w:val="0"/>
              <w:snapToGrid w:val="0"/>
              <w:jc w:val="center"/>
              <w:rPr>
                <w:rFonts w:ascii="仿宋" w:eastAsia="仿宋" w:hAnsi="仿宋"/>
                <w:szCs w:val="21"/>
              </w:rPr>
            </w:pPr>
            <w:r w:rsidRPr="00CD03D7">
              <w:rPr>
                <w:rFonts w:ascii="仿宋" w:eastAsia="仿宋" w:hAnsi="仿宋" w:hint="eastAsia"/>
                <w:szCs w:val="21"/>
              </w:rPr>
              <w:t>具备电工安全技术知识；具有</w:t>
            </w:r>
            <w:r w:rsidR="00686F22">
              <w:rPr>
                <w:rFonts w:ascii="仿宋" w:eastAsia="仿宋" w:hAnsi="仿宋" w:hint="eastAsia"/>
                <w:szCs w:val="21"/>
              </w:rPr>
              <w:t>机电设备</w:t>
            </w:r>
            <w:r w:rsidRPr="00CD03D7">
              <w:rPr>
                <w:rFonts w:ascii="仿宋" w:eastAsia="仿宋" w:hAnsi="仿宋" w:hint="eastAsia"/>
                <w:szCs w:val="21"/>
              </w:rPr>
              <w:t>应用与维修的实际操作技</w:t>
            </w:r>
            <w:r w:rsidRPr="00CD03D7">
              <w:rPr>
                <w:rFonts w:ascii="仿宋" w:eastAsia="仿宋" w:hAnsi="仿宋" w:hint="eastAsia"/>
                <w:szCs w:val="21"/>
              </w:rPr>
              <w:lastRenderedPageBreak/>
              <w:t>能；具备设计基于行动导向的教学法的设计应用能力。</w:t>
            </w:r>
          </w:p>
        </w:tc>
        <w:tc>
          <w:tcPr>
            <w:tcW w:w="651"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lastRenderedPageBreak/>
              <w:t>2</w:t>
            </w:r>
          </w:p>
        </w:tc>
        <w:tc>
          <w:tcPr>
            <w:tcW w:w="2064"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具有1年以上的</w:t>
            </w:r>
            <w:r w:rsidR="00686F22" w:rsidRPr="00686F22">
              <w:rPr>
                <w:rFonts w:ascii="仿宋" w:eastAsia="仿宋" w:hAnsi="仿宋" w:hint="eastAsia"/>
                <w:szCs w:val="21"/>
              </w:rPr>
              <w:t>机电设备</w:t>
            </w:r>
            <w:r w:rsidRPr="00CD03D7">
              <w:rPr>
                <w:rFonts w:ascii="仿宋" w:eastAsia="仿宋" w:hAnsi="仿宋" w:hint="eastAsia"/>
                <w:szCs w:val="21"/>
              </w:rPr>
              <w:t>安装维修经验；熟悉</w:t>
            </w:r>
            <w:r w:rsidR="00686F22" w:rsidRPr="00686F22">
              <w:rPr>
                <w:rFonts w:ascii="仿宋" w:eastAsia="仿宋" w:hAnsi="仿宋" w:hint="eastAsia"/>
                <w:szCs w:val="21"/>
              </w:rPr>
              <w:t>机电设备</w:t>
            </w:r>
            <w:r w:rsidRPr="00CD03D7">
              <w:rPr>
                <w:rFonts w:ascii="仿宋" w:eastAsia="仿宋" w:hAnsi="仿宋" w:hint="eastAsia"/>
                <w:szCs w:val="21"/>
              </w:rPr>
              <w:t>的内部原理；能熟练地把</w:t>
            </w:r>
            <w:r w:rsidRPr="00CD03D7">
              <w:rPr>
                <w:rFonts w:ascii="仿宋" w:eastAsia="仿宋" w:hAnsi="仿宋" w:hint="eastAsia"/>
                <w:szCs w:val="21"/>
              </w:rPr>
              <w:lastRenderedPageBreak/>
              <w:t>理论知识转化为教学设计。</w:t>
            </w:r>
          </w:p>
        </w:tc>
        <w:tc>
          <w:tcPr>
            <w:tcW w:w="615"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lastRenderedPageBreak/>
              <w:t>1</w:t>
            </w:r>
          </w:p>
        </w:tc>
        <w:tc>
          <w:tcPr>
            <w:tcW w:w="1586"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具有丰富的</w:t>
            </w:r>
            <w:r w:rsidR="00686F22" w:rsidRPr="00686F22">
              <w:rPr>
                <w:rFonts w:ascii="仿宋" w:eastAsia="仿宋" w:hAnsi="仿宋" w:hint="eastAsia"/>
                <w:szCs w:val="21"/>
              </w:rPr>
              <w:t>机电设备</w:t>
            </w:r>
            <w:r w:rsidRPr="00CD03D7">
              <w:rPr>
                <w:rFonts w:ascii="仿宋" w:eastAsia="仿宋" w:hAnsi="仿宋" w:hint="eastAsia"/>
                <w:szCs w:val="21"/>
              </w:rPr>
              <w:t>应用与维修工作经验的高级工或技</w:t>
            </w:r>
            <w:r w:rsidRPr="00CD03D7">
              <w:rPr>
                <w:rFonts w:ascii="仿宋" w:eastAsia="仿宋" w:hAnsi="仿宋" w:hint="eastAsia"/>
                <w:szCs w:val="21"/>
              </w:rPr>
              <w:lastRenderedPageBreak/>
              <w:t>师</w:t>
            </w:r>
          </w:p>
        </w:tc>
      </w:tr>
      <w:tr w:rsidR="00686F22" w:rsidRPr="00CD03D7" w:rsidTr="003E5849">
        <w:trPr>
          <w:trHeight w:val="980"/>
          <w:jc w:val="center"/>
        </w:trPr>
        <w:tc>
          <w:tcPr>
            <w:tcW w:w="1857" w:type="dxa"/>
            <w:vMerge w:val="restart"/>
            <w:vAlign w:val="center"/>
          </w:tcPr>
          <w:p w:rsidR="00686F22" w:rsidRPr="00CD03D7" w:rsidRDefault="00686F22" w:rsidP="00C4583C">
            <w:pPr>
              <w:adjustRightInd w:val="0"/>
              <w:snapToGrid w:val="0"/>
              <w:jc w:val="center"/>
              <w:rPr>
                <w:rFonts w:ascii="仿宋" w:eastAsia="仿宋" w:hAnsi="仿宋" w:cs="宋体"/>
                <w:b/>
                <w:bCs/>
                <w:szCs w:val="21"/>
              </w:rPr>
            </w:pPr>
            <w:r>
              <w:rPr>
                <w:rFonts w:ascii="仿宋" w:eastAsia="仿宋" w:hAnsi="仿宋" w:cs="宋体" w:hint="eastAsia"/>
                <w:b/>
                <w:bCs/>
                <w:szCs w:val="21"/>
              </w:rPr>
              <w:lastRenderedPageBreak/>
              <w:t>H4</w:t>
            </w:r>
            <w:r w:rsidRPr="00686F22">
              <w:rPr>
                <w:rFonts w:ascii="仿宋" w:eastAsia="仿宋" w:hAnsi="仿宋" w:cs="宋体" w:hint="eastAsia"/>
                <w:b/>
                <w:bCs/>
                <w:szCs w:val="21"/>
              </w:rPr>
              <w:t>音视频产品原理与维修</w:t>
            </w:r>
          </w:p>
        </w:tc>
        <w:tc>
          <w:tcPr>
            <w:tcW w:w="1755" w:type="dxa"/>
            <w:vAlign w:val="center"/>
          </w:tcPr>
          <w:p w:rsidR="00686F22" w:rsidRPr="00CD03D7" w:rsidRDefault="00686F22" w:rsidP="00C4583C">
            <w:pPr>
              <w:adjustRightInd w:val="0"/>
              <w:snapToGrid w:val="0"/>
              <w:jc w:val="center"/>
              <w:rPr>
                <w:rFonts w:ascii="仿宋" w:eastAsia="仿宋" w:hAnsi="仿宋"/>
                <w:szCs w:val="21"/>
              </w:rPr>
            </w:pPr>
            <w:r w:rsidRPr="00CD03D7">
              <w:rPr>
                <w:rFonts w:ascii="仿宋" w:eastAsia="仿宋" w:hAnsi="仿宋" w:hint="eastAsia"/>
                <w:szCs w:val="21"/>
              </w:rPr>
              <w:t>具有电工安全技术理论知识；具有彩电电路图的识别和解图能力；具备设计基于行动导向的教学法的设计应用能力。</w:t>
            </w:r>
          </w:p>
        </w:tc>
        <w:tc>
          <w:tcPr>
            <w:tcW w:w="651" w:type="dxa"/>
            <w:vAlign w:val="center"/>
          </w:tcPr>
          <w:p w:rsidR="00686F22" w:rsidRPr="00CD03D7" w:rsidRDefault="00686F22" w:rsidP="00C4583C">
            <w:pPr>
              <w:adjustRightInd w:val="0"/>
              <w:snapToGrid w:val="0"/>
              <w:jc w:val="center"/>
              <w:rPr>
                <w:rFonts w:ascii="仿宋" w:eastAsia="仿宋" w:hAnsi="仿宋"/>
                <w:szCs w:val="21"/>
              </w:rPr>
            </w:pPr>
            <w:r w:rsidRPr="00CD03D7">
              <w:rPr>
                <w:rFonts w:ascii="仿宋" w:eastAsia="仿宋" w:hAnsi="仿宋" w:hint="eastAsia"/>
                <w:szCs w:val="21"/>
              </w:rPr>
              <w:t>2</w:t>
            </w:r>
          </w:p>
        </w:tc>
        <w:tc>
          <w:tcPr>
            <w:tcW w:w="2064" w:type="dxa"/>
            <w:vAlign w:val="center"/>
          </w:tcPr>
          <w:p w:rsidR="00686F22" w:rsidRPr="00CD03D7" w:rsidRDefault="00686F22" w:rsidP="00C4583C">
            <w:pPr>
              <w:adjustRightInd w:val="0"/>
              <w:snapToGrid w:val="0"/>
              <w:jc w:val="center"/>
              <w:rPr>
                <w:rFonts w:ascii="仿宋" w:eastAsia="仿宋" w:hAnsi="仿宋"/>
                <w:szCs w:val="21"/>
              </w:rPr>
            </w:pPr>
            <w:r w:rsidRPr="00CD03D7">
              <w:rPr>
                <w:rFonts w:ascii="仿宋" w:eastAsia="仿宋" w:hAnsi="仿宋" w:hint="eastAsia"/>
                <w:szCs w:val="21"/>
              </w:rPr>
              <w:t>具有2年以上的彩电维修或者2年以上的彩电装配工作经历；具备一定的教学组织与管理能力</w:t>
            </w:r>
          </w:p>
        </w:tc>
        <w:tc>
          <w:tcPr>
            <w:tcW w:w="615" w:type="dxa"/>
            <w:vAlign w:val="center"/>
          </w:tcPr>
          <w:p w:rsidR="00686F22" w:rsidRPr="00CD03D7" w:rsidRDefault="00686F22" w:rsidP="00C4583C">
            <w:pPr>
              <w:adjustRightInd w:val="0"/>
              <w:snapToGrid w:val="0"/>
              <w:jc w:val="center"/>
              <w:rPr>
                <w:rFonts w:ascii="仿宋" w:eastAsia="仿宋" w:hAnsi="仿宋"/>
                <w:szCs w:val="21"/>
              </w:rPr>
            </w:pPr>
            <w:r w:rsidRPr="00CD03D7">
              <w:rPr>
                <w:rFonts w:ascii="仿宋" w:eastAsia="仿宋" w:hAnsi="仿宋" w:hint="eastAsia"/>
                <w:szCs w:val="21"/>
              </w:rPr>
              <w:t>1</w:t>
            </w:r>
          </w:p>
        </w:tc>
        <w:tc>
          <w:tcPr>
            <w:tcW w:w="1586" w:type="dxa"/>
            <w:vAlign w:val="center"/>
          </w:tcPr>
          <w:p w:rsidR="00686F22" w:rsidRPr="00CD03D7" w:rsidRDefault="00686F22" w:rsidP="00C4583C">
            <w:pPr>
              <w:adjustRightInd w:val="0"/>
              <w:snapToGrid w:val="0"/>
              <w:jc w:val="center"/>
              <w:rPr>
                <w:rFonts w:ascii="仿宋" w:eastAsia="仿宋" w:hAnsi="仿宋"/>
                <w:szCs w:val="21"/>
              </w:rPr>
            </w:pPr>
            <w:r w:rsidRPr="00CD03D7">
              <w:rPr>
                <w:rFonts w:ascii="仿宋" w:eastAsia="仿宋" w:hAnsi="仿宋" w:hint="eastAsia"/>
                <w:szCs w:val="21"/>
              </w:rPr>
              <w:t>具有丰富的彩电生产或维修工作经验的技师</w:t>
            </w:r>
          </w:p>
        </w:tc>
      </w:tr>
      <w:tr w:rsidR="00686F22" w:rsidRPr="00CD03D7" w:rsidTr="003E5849">
        <w:trPr>
          <w:jc w:val="center"/>
        </w:trPr>
        <w:tc>
          <w:tcPr>
            <w:tcW w:w="1857" w:type="dxa"/>
            <w:vMerge/>
            <w:vAlign w:val="center"/>
          </w:tcPr>
          <w:p w:rsidR="00686F22" w:rsidRPr="00CD03D7" w:rsidRDefault="00686F22" w:rsidP="00C4583C">
            <w:pPr>
              <w:adjustRightInd w:val="0"/>
              <w:snapToGrid w:val="0"/>
              <w:jc w:val="center"/>
              <w:rPr>
                <w:rFonts w:ascii="仿宋" w:eastAsia="仿宋" w:hAnsi="仿宋" w:cs="宋体"/>
                <w:b/>
                <w:bCs/>
                <w:szCs w:val="21"/>
              </w:rPr>
            </w:pPr>
          </w:p>
        </w:tc>
        <w:tc>
          <w:tcPr>
            <w:tcW w:w="1755" w:type="dxa"/>
            <w:vAlign w:val="center"/>
          </w:tcPr>
          <w:p w:rsidR="00686F22" w:rsidRPr="00CD03D7" w:rsidRDefault="00686F22" w:rsidP="00C4583C">
            <w:pPr>
              <w:adjustRightInd w:val="0"/>
              <w:snapToGrid w:val="0"/>
              <w:jc w:val="center"/>
              <w:rPr>
                <w:rFonts w:ascii="仿宋" w:eastAsia="仿宋" w:hAnsi="仿宋"/>
                <w:szCs w:val="21"/>
              </w:rPr>
            </w:pPr>
            <w:r w:rsidRPr="00CD03D7">
              <w:rPr>
                <w:rFonts w:ascii="仿宋" w:eastAsia="仿宋" w:hAnsi="仿宋" w:hint="eastAsia"/>
                <w:szCs w:val="21"/>
              </w:rPr>
              <w:t>具有音控电路理论知识；具备设计基于行动导向的教学法的设计应用能力。</w:t>
            </w:r>
          </w:p>
        </w:tc>
        <w:tc>
          <w:tcPr>
            <w:tcW w:w="651" w:type="dxa"/>
            <w:vAlign w:val="center"/>
          </w:tcPr>
          <w:p w:rsidR="00686F22" w:rsidRPr="00CD03D7" w:rsidRDefault="00686F22" w:rsidP="00C4583C">
            <w:pPr>
              <w:adjustRightInd w:val="0"/>
              <w:snapToGrid w:val="0"/>
              <w:jc w:val="center"/>
              <w:rPr>
                <w:rFonts w:ascii="仿宋" w:eastAsia="仿宋" w:hAnsi="仿宋"/>
                <w:szCs w:val="21"/>
              </w:rPr>
            </w:pPr>
            <w:r w:rsidRPr="00CD03D7">
              <w:rPr>
                <w:rFonts w:ascii="仿宋" w:eastAsia="仿宋" w:hAnsi="仿宋" w:hint="eastAsia"/>
                <w:szCs w:val="21"/>
              </w:rPr>
              <w:t>2</w:t>
            </w:r>
          </w:p>
        </w:tc>
        <w:tc>
          <w:tcPr>
            <w:tcW w:w="2064" w:type="dxa"/>
            <w:vAlign w:val="center"/>
          </w:tcPr>
          <w:p w:rsidR="00686F22" w:rsidRPr="00CD03D7" w:rsidRDefault="00686F22" w:rsidP="00C4583C">
            <w:pPr>
              <w:adjustRightInd w:val="0"/>
              <w:snapToGrid w:val="0"/>
              <w:jc w:val="center"/>
              <w:rPr>
                <w:rFonts w:ascii="仿宋" w:eastAsia="仿宋" w:hAnsi="仿宋"/>
                <w:szCs w:val="21"/>
              </w:rPr>
            </w:pPr>
            <w:r w:rsidRPr="00CD03D7">
              <w:rPr>
                <w:rFonts w:ascii="仿宋" w:eastAsia="仿宋" w:hAnsi="仿宋" w:hint="eastAsia"/>
                <w:szCs w:val="21"/>
              </w:rPr>
              <w:t>具有2年以上的音控行业工作经历，熟悉以工作工程为导向的教学组织与管理。</w:t>
            </w:r>
          </w:p>
        </w:tc>
        <w:tc>
          <w:tcPr>
            <w:tcW w:w="615" w:type="dxa"/>
            <w:vAlign w:val="center"/>
          </w:tcPr>
          <w:p w:rsidR="00686F22" w:rsidRPr="00CD03D7" w:rsidRDefault="00686F22" w:rsidP="00C4583C">
            <w:pPr>
              <w:adjustRightInd w:val="0"/>
              <w:snapToGrid w:val="0"/>
              <w:jc w:val="center"/>
              <w:rPr>
                <w:rFonts w:ascii="仿宋" w:eastAsia="仿宋" w:hAnsi="仿宋"/>
                <w:szCs w:val="21"/>
              </w:rPr>
            </w:pPr>
          </w:p>
        </w:tc>
        <w:tc>
          <w:tcPr>
            <w:tcW w:w="1586" w:type="dxa"/>
            <w:vAlign w:val="center"/>
          </w:tcPr>
          <w:p w:rsidR="00686F22" w:rsidRPr="00CD03D7" w:rsidRDefault="00686F22" w:rsidP="00C4583C">
            <w:pPr>
              <w:adjustRightInd w:val="0"/>
              <w:snapToGrid w:val="0"/>
              <w:jc w:val="center"/>
              <w:rPr>
                <w:rFonts w:ascii="仿宋" w:eastAsia="仿宋" w:hAnsi="仿宋"/>
                <w:szCs w:val="21"/>
              </w:rPr>
            </w:pPr>
            <w:r w:rsidRPr="00CD03D7">
              <w:rPr>
                <w:rFonts w:ascii="仿宋" w:eastAsia="仿宋" w:hAnsi="仿宋" w:hint="eastAsia"/>
                <w:szCs w:val="21"/>
              </w:rPr>
              <w:t>具有丰富的音控行业工作经验的高级工或技师</w:t>
            </w:r>
          </w:p>
        </w:tc>
      </w:tr>
      <w:tr w:rsidR="00A577ED" w:rsidRPr="00CD03D7" w:rsidTr="003E5849">
        <w:trPr>
          <w:jc w:val="center"/>
        </w:trPr>
        <w:tc>
          <w:tcPr>
            <w:tcW w:w="1857" w:type="dxa"/>
            <w:vAlign w:val="center"/>
          </w:tcPr>
          <w:p w:rsidR="00A577ED" w:rsidRPr="00CD03D7" w:rsidRDefault="00A577ED" w:rsidP="00C4583C">
            <w:pPr>
              <w:adjustRightInd w:val="0"/>
              <w:snapToGrid w:val="0"/>
              <w:jc w:val="center"/>
              <w:rPr>
                <w:rFonts w:ascii="仿宋" w:eastAsia="仿宋" w:hAnsi="仿宋" w:cs="宋体"/>
                <w:b/>
                <w:bCs/>
                <w:szCs w:val="21"/>
              </w:rPr>
            </w:pPr>
            <w:r w:rsidRPr="00CD03D7">
              <w:rPr>
                <w:rFonts w:ascii="仿宋" w:eastAsia="仿宋" w:hAnsi="仿宋" w:cs="宋体"/>
                <w:b/>
                <w:bCs/>
                <w:szCs w:val="21"/>
              </w:rPr>
              <w:t>H</w:t>
            </w:r>
            <w:r w:rsidR="00686F22">
              <w:rPr>
                <w:rFonts w:ascii="仿宋" w:eastAsia="仿宋" w:hAnsi="仿宋" w:cs="宋体" w:hint="eastAsia"/>
                <w:b/>
                <w:bCs/>
                <w:szCs w:val="21"/>
              </w:rPr>
              <w:t>5</w:t>
            </w:r>
            <w:r w:rsidRPr="00CD03D7">
              <w:rPr>
                <w:rFonts w:ascii="仿宋" w:eastAsia="仿宋" w:hAnsi="仿宋" w:cs="宋体"/>
                <w:b/>
                <w:bCs/>
                <w:szCs w:val="21"/>
              </w:rPr>
              <w:t>:</w:t>
            </w:r>
            <w:r w:rsidRPr="00CD03D7">
              <w:rPr>
                <w:rFonts w:ascii="仿宋" w:eastAsia="仿宋" w:hAnsi="仿宋" w:cs="宋体" w:hint="eastAsia"/>
                <w:b/>
                <w:bCs/>
                <w:szCs w:val="21"/>
              </w:rPr>
              <w:t xml:space="preserve"> 电工技能训练</w:t>
            </w:r>
          </w:p>
        </w:tc>
        <w:tc>
          <w:tcPr>
            <w:tcW w:w="1755"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具有电工安全技术理论知识；具有安全用电的实际操作技能；具备设计基于行动导向的教学法的设计应用能力。</w:t>
            </w:r>
          </w:p>
        </w:tc>
        <w:tc>
          <w:tcPr>
            <w:tcW w:w="651"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2</w:t>
            </w:r>
          </w:p>
        </w:tc>
        <w:tc>
          <w:tcPr>
            <w:tcW w:w="2064"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具有1年以上企业工作经历，或两年以上电工安全实验实训指导经历，熟悉以工作工程为导向的教学组织与管理。</w:t>
            </w:r>
          </w:p>
        </w:tc>
        <w:tc>
          <w:tcPr>
            <w:tcW w:w="615"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2</w:t>
            </w:r>
          </w:p>
        </w:tc>
        <w:tc>
          <w:tcPr>
            <w:tcW w:w="1586" w:type="dxa"/>
            <w:vAlign w:val="center"/>
          </w:tcPr>
          <w:p w:rsidR="00A577ED" w:rsidRPr="00CD03D7" w:rsidRDefault="00A577ED" w:rsidP="00C4583C">
            <w:pPr>
              <w:adjustRightInd w:val="0"/>
              <w:snapToGrid w:val="0"/>
              <w:jc w:val="center"/>
              <w:rPr>
                <w:rFonts w:ascii="仿宋" w:eastAsia="仿宋" w:hAnsi="仿宋"/>
                <w:szCs w:val="21"/>
              </w:rPr>
            </w:pPr>
            <w:r w:rsidRPr="00CD03D7">
              <w:rPr>
                <w:rFonts w:ascii="仿宋" w:eastAsia="仿宋" w:hAnsi="仿宋" w:hint="eastAsia"/>
                <w:szCs w:val="21"/>
              </w:rPr>
              <w:t>有丰富的电工安全技术现场经验的高级工或者技师</w:t>
            </w:r>
          </w:p>
        </w:tc>
      </w:tr>
    </w:tbl>
    <w:p w:rsidR="00A577ED" w:rsidRPr="00CD03D7" w:rsidRDefault="008221E9" w:rsidP="003D70A2">
      <w:pPr>
        <w:pStyle w:val="1"/>
        <w:spacing w:line="276" w:lineRule="auto"/>
        <w:rPr>
          <w:rFonts w:ascii="仿宋" w:eastAsia="仿宋" w:hAnsi="仿宋" w:cs="宋体"/>
          <w:b w:val="0"/>
          <w:sz w:val="36"/>
          <w:szCs w:val="36"/>
        </w:rPr>
      </w:pPr>
      <w:bookmarkStart w:id="40" w:name="_Toc469824809"/>
      <w:r>
        <w:rPr>
          <w:rFonts w:ascii="仿宋" w:eastAsia="仿宋" w:hAnsi="仿宋" w:cs="宋体" w:hint="eastAsia"/>
          <w:sz w:val="36"/>
          <w:szCs w:val="36"/>
        </w:rPr>
        <w:t>十</w:t>
      </w:r>
      <w:r w:rsidR="006B1F9E">
        <w:rPr>
          <w:rFonts w:ascii="仿宋" w:eastAsia="仿宋" w:hAnsi="仿宋" w:cs="宋体" w:hint="eastAsia"/>
          <w:sz w:val="36"/>
          <w:szCs w:val="36"/>
        </w:rPr>
        <w:t>二</w:t>
      </w:r>
      <w:r w:rsidR="00A577ED" w:rsidRPr="00CD03D7">
        <w:rPr>
          <w:rFonts w:ascii="仿宋" w:eastAsia="仿宋" w:hAnsi="仿宋" w:cs="宋体" w:hint="eastAsia"/>
          <w:sz w:val="36"/>
          <w:szCs w:val="36"/>
        </w:rPr>
        <w:t>、实践教学条件配置与要求</w:t>
      </w:r>
      <w:bookmarkEnd w:id="40"/>
    </w:p>
    <w:p w:rsidR="00A577ED" w:rsidRPr="00CD03D7" w:rsidRDefault="00A577ED" w:rsidP="003D70A2">
      <w:pPr>
        <w:adjustRightInd w:val="0"/>
        <w:snapToGrid w:val="0"/>
        <w:spacing w:afterLines="50"/>
        <w:jc w:val="center"/>
        <w:rPr>
          <w:rFonts w:ascii="仿宋" w:eastAsia="仿宋" w:hAnsi="仿宋"/>
          <w:b/>
          <w:bCs/>
          <w:sz w:val="24"/>
          <w:szCs w:val="24"/>
        </w:rPr>
      </w:pPr>
      <w:r w:rsidRPr="00CD03D7">
        <w:rPr>
          <w:rFonts w:ascii="仿宋" w:eastAsia="仿宋" w:hAnsi="仿宋" w:hint="eastAsia"/>
          <w:b/>
          <w:bCs/>
          <w:sz w:val="24"/>
          <w:szCs w:val="24"/>
        </w:rPr>
        <w:t>表9  教学条件配置与要求</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268"/>
        <w:gridCol w:w="1701"/>
        <w:gridCol w:w="1559"/>
        <w:gridCol w:w="2835"/>
      </w:tblGrid>
      <w:tr w:rsidR="00A577ED" w:rsidRPr="00B07241" w:rsidTr="003E5849">
        <w:trPr>
          <w:trHeight w:val="703"/>
          <w:tblHeader/>
          <w:jc w:val="center"/>
        </w:trPr>
        <w:tc>
          <w:tcPr>
            <w:tcW w:w="708"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序号</w:t>
            </w:r>
          </w:p>
        </w:tc>
        <w:tc>
          <w:tcPr>
            <w:tcW w:w="2268"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实训室名称</w:t>
            </w:r>
          </w:p>
        </w:tc>
        <w:tc>
          <w:tcPr>
            <w:tcW w:w="1701"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功  能</w:t>
            </w:r>
          </w:p>
        </w:tc>
        <w:tc>
          <w:tcPr>
            <w:tcW w:w="1559"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实训课程</w:t>
            </w:r>
          </w:p>
        </w:tc>
        <w:tc>
          <w:tcPr>
            <w:tcW w:w="2835"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主要设备的配置要求</w:t>
            </w:r>
          </w:p>
        </w:tc>
      </w:tr>
      <w:tr w:rsidR="00A577ED" w:rsidRPr="00B07241" w:rsidTr="003E5849">
        <w:trPr>
          <w:trHeight w:val="1110"/>
          <w:jc w:val="center"/>
        </w:trPr>
        <w:tc>
          <w:tcPr>
            <w:tcW w:w="708"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1</w:t>
            </w:r>
          </w:p>
        </w:tc>
        <w:tc>
          <w:tcPr>
            <w:tcW w:w="2268" w:type="dxa"/>
            <w:vAlign w:val="center"/>
          </w:tcPr>
          <w:p w:rsidR="00A577ED" w:rsidRPr="00B07241" w:rsidRDefault="00A577ED" w:rsidP="00C4583C">
            <w:pPr>
              <w:adjustRightInd w:val="0"/>
              <w:snapToGrid w:val="0"/>
              <w:jc w:val="center"/>
              <w:rPr>
                <w:rFonts w:asciiTheme="minorEastAsia" w:hAnsiTheme="minorEastAsia" w:cs="宋体"/>
                <w:kern w:val="0"/>
                <w:sz w:val="18"/>
                <w:szCs w:val="18"/>
              </w:rPr>
            </w:pPr>
            <w:r w:rsidRPr="00B07241">
              <w:rPr>
                <w:rFonts w:asciiTheme="minorEastAsia" w:hAnsiTheme="minorEastAsia" w:cs="宋体" w:hint="eastAsia"/>
                <w:sz w:val="18"/>
                <w:szCs w:val="18"/>
              </w:rPr>
              <w:t>电子产品装配实训室</w:t>
            </w:r>
          </w:p>
        </w:tc>
        <w:tc>
          <w:tcPr>
            <w:tcW w:w="1701"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满足电子工艺实训及电子产品装配实训教学</w:t>
            </w:r>
          </w:p>
        </w:tc>
        <w:tc>
          <w:tcPr>
            <w:tcW w:w="1559"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电子工艺实训</w:t>
            </w:r>
          </w:p>
        </w:tc>
        <w:tc>
          <w:tcPr>
            <w:tcW w:w="2835"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电子技能实训装置50套</w:t>
            </w:r>
          </w:p>
        </w:tc>
      </w:tr>
      <w:tr w:rsidR="00A577ED" w:rsidRPr="00B07241" w:rsidTr="003E5849">
        <w:trPr>
          <w:trHeight w:val="497"/>
          <w:jc w:val="center"/>
        </w:trPr>
        <w:tc>
          <w:tcPr>
            <w:tcW w:w="708"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2</w:t>
            </w:r>
          </w:p>
        </w:tc>
        <w:tc>
          <w:tcPr>
            <w:tcW w:w="2268" w:type="dxa"/>
            <w:vAlign w:val="center"/>
          </w:tcPr>
          <w:p w:rsidR="00A577ED" w:rsidRPr="00B07241" w:rsidRDefault="00A577ED" w:rsidP="00C4583C">
            <w:pPr>
              <w:adjustRightInd w:val="0"/>
              <w:snapToGrid w:val="0"/>
              <w:jc w:val="center"/>
              <w:rPr>
                <w:rFonts w:asciiTheme="minorEastAsia" w:hAnsiTheme="minorEastAsia" w:cs="宋体"/>
                <w:kern w:val="0"/>
                <w:sz w:val="18"/>
                <w:szCs w:val="18"/>
              </w:rPr>
            </w:pPr>
            <w:r w:rsidRPr="00B07241">
              <w:rPr>
                <w:rFonts w:asciiTheme="minorEastAsia" w:hAnsiTheme="minorEastAsia" w:cs="宋体" w:hint="eastAsia"/>
                <w:sz w:val="18"/>
                <w:szCs w:val="18"/>
              </w:rPr>
              <w:t>家用电器实训室</w:t>
            </w:r>
          </w:p>
        </w:tc>
        <w:tc>
          <w:tcPr>
            <w:tcW w:w="1701"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满足家用电器</w:t>
            </w:r>
          </w:p>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实训教学</w:t>
            </w:r>
          </w:p>
        </w:tc>
        <w:tc>
          <w:tcPr>
            <w:tcW w:w="1559" w:type="dxa"/>
            <w:vAlign w:val="center"/>
          </w:tcPr>
          <w:p w:rsidR="00A577ED" w:rsidRPr="00B07241" w:rsidRDefault="00A577ED" w:rsidP="00C4583C">
            <w:pPr>
              <w:adjustRightInd w:val="0"/>
              <w:snapToGrid w:val="0"/>
              <w:jc w:val="center"/>
              <w:rPr>
                <w:rFonts w:asciiTheme="minorEastAsia" w:hAnsiTheme="minorEastAsia" w:cs="宋体"/>
                <w:sz w:val="18"/>
                <w:szCs w:val="18"/>
              </w:rPr>
            </w:pPr>
            <w:r w:rsidRPr="00B07241">
              <w:rPr>
                <w:rFonts w:asciiTheme="minorEastAsia" w:hAnsiTheme="minorEastAsia" w:cs="宋体" w:hint="eastAsia"/>
                <w:sz w:val="18"/>
                <w:szCs w:val="18"/>
              </w:rPr>
              <w:t>家用电器维修</w:t>
            </w:r>
          </w:p>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cs="宋体" w:hint="eastAsia"/>
                <w:sz w:val="18"/>
                <w:szCs w:val="18"/>
              </w:rPr>
              <w:t>实训</w:t>
            </w:r>
          </w:p>
        </w:tc>
        <w:tc>
          <w:tcPr>
            <w:tcW w:w="2835"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家用电器技能实训装置50套</w:t>
            </w:r>
          </w:p>
        </w:tc>
      </w:tr>
      <w:tr w:rsidR="00A577ED" w:rsidRPr="00B07241" w:rsidTr="003E5849">
        <w:trPr>
          <w:trHeight w:val="497"/>
          <w:jc w:val="center"/>
        </w:trPr>
        <w:tc>
          <w:tcPr>
            <w:tcW w:w="708"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3</w:t>
            </w:r>
          </w:p>
        </w:tc>
        <w:tc>
          <w:tcPr>
            <w:tcW w:w="2268" w:type="dxa"/>
            <w:vAlign w:val="center"/>
          </w:tcPr>
          <w:p w:rsidR="00A577ED" w:rsidRPr="00B07241" w:rsidRDefault="00A577ED" w:rsidP="00C4583C">
            <w:pPr>
              <w:adjustRightInd w:val="0"/>
              <w:snapToGrid w:val="0"/>
              <w:jc w:val="center"/>
              <w:rPr>
                <w:rFonts w:asciiTheme="minorEastAsia" w:hAnsiTheme="minorEastAsia" w:cs="宋体"/>
                <w:kern w:val="0"/>
                <w:sz w:val="18"/>
                <w:szCs w:val="18"/>
              </w:rPr>
            </w:pPr>
            <w:r w:rsidRPr="00B07241">
              <w:rPr>
                <w:rFonts w:asciiTheme="minorEastAsia" w:hAnsiTheme="minorEastAsia" w:cs="宋体" w:hint="eastAsia"/>
                <w:sz w:val="18"/>
                <w:szCs w:val="18"/>
              </w:rPr>
              <w:t>家用冰箱、空调实训室</w:t>
            </w:r>
          </w:p>
        </w:tc>
        <w:tc>
          <w:tcPr>
            <w:tcW w:w="1701"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满足家用冰箱、</w:t>
            </w:r>
          </w:p>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空调维修教学</w:t>
            </w:r>
          </w:p>
        </w:tc>
        <w:tc>
          <w:tcPr>
            <w:tcW w:w="1559"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cs="宋体" w:hint="eastAsia"/>
                <w:sz w:val="18"/>
                <w:szCs w:val="18"/>
              </w:rPr>
              <w:t>家用冰箱、空调维修实训</w:t>
            </w:r>
          </w:p>
        </w:tc>
        <w:tc>
          <w:tcPr>
            <w:tcW w:w="2835"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cs="宋体" w:hint="eastAsia"/>
                <w:sz w:val="18"/>
                <w:szCs w:val="18"/>
              </w:rPr>
              <w:t>家用电器</w:t>
            </w:r>
            <w:r w:rsidRPr="00B07241">
              <w:rPr>
                <w:rFonts w:asciiTheme="minorEastAsia" w:hAnsiTheme="minorEastAsia" w:hint="eastAsia"/>
                <w:sz w:val="18"/>
                <w:szCs w:val="18"/>
              </w:rPr>
              <w:t>技能实训装置50套</w:t>
            </w:r>
          </w:p>
        </w:tc>
      </w:tr>
      <w:tr w:rsidR="00A577ED" w:rsidRPr="00B07241" w:rsidTr="003E5849">
        <w:trPr>
          <w:trHeight w:val="497"/>
          <w:jc w:val="center"/>
        </w:trPr>
        <w:tc>
          <w:tcPr>
            <w:tcW w:w="708"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4</w:t>
            </w:r>
          </w:p>
        </w:tc>
        <w:tc>
          <w:tcPr>
            <w:tcW w:w="2268" w:type="dxa"/>
            <w:vAlign w:val="center"/>
          </w:tcPr>
          <w:p w:rsidR="00A577ED" w:rsidRPr="00B07241" w:rsidRDefault="00A577ED" w:rsidP="00C4583C">
            <w:pPr>
              <w:adjustRightInd w:val="0"/>
              <w:snapToGrid w:val="0"/>
              <w:jc w:val="center"/>
              <w:rPr>
                <w:rFonts w:asciiTheme="minorEastAsia" w:hAnsiTheme="minorEastAsia" w:cs="宋体"/>
                <w:sz w:val="18"/>
                <w:szCs w:val="18"/>
              </w:rPr>
            </w:pPr>
            <w:r w:rsidRPr="00B07241">
              <w:rPr>
                <w:rFonts w:asciiTheme="minorEastAsia" w:hAnsiTheme="minorEastAsia" w:cs="宋体" w:hint="eastAsia"/>
                <w:sz w:val="18"/>
                <w:szCs w:val="18"/>
              </w:rPr>
              <w:t>彩电实训室</w:t>
            </w:r>
          </w:p>
        </w:tc>
        <w:tc>
          <w:tcPr>
            <w:tcW w:w="1701"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满足彩电维修教学及用电子产品维修教学</w:t>
            </w:r>
          </w:p>
        </w:tc>
        <w:tc>
          <w:tcPr>
            <w:tcW w:w="1559"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cs="宋体" w:hint="eastAsia"/>
                <w:sz w:val="18"/>
                <w:szCs w:val="18"/>
              </w:rPr>
              <w:t>彩电维修实训</w:t>
            </w:r>
          </w:p>
        </w:tc>
        <w:tc>
          <w:tcPr>
            <w:tcW w:w="2835"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cs="宋体" w:hint="eastAsia"/>
                <w:sz w:val="18"/>
                <w:szCs w:val="18"/>
              </w:rPr>
              <w:t>家用电器</w:t>
            </w:r>
            <w:r w:rsidRPr="00B07241">
              <w:rPr>
                <w:rFonts w:asciiTheme="minorEastAsia" w:hAnsiTheme="minorEastAsia" w:hint="eastAsia"/>
                <w:sz w:val="18"/>
                <w:szCs w:val="18"/>
              </w:rPr>
              <w:t>技能实训装置50套</w:t>
            </w:r>
          </w:p>
        </w:tc>
      </w:tr>
      <w:tr w:rsidR="00A577ED" w:rsidRPr="00B07241" w:rsidTr="003E5849">
        <w:trPr>
          <w:trHeight w:val="497"/>
          <w:jc w:val="center"/>
        </w:trPr>
        <w:tc>
          <w:tcPr>
            <w:tcW w:w="708"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5</w:t>
            </w:r>
          </w:p>
        </w:tc>
        <w:tc>
          <w:tcPr>
            <w:tcW w:w="2268" w:type="dxa"/>
            <w:vAlign w:val="center"/>
          </w:tcPr>
          <w:p w:rsidR="00A577ED" w:rsidRPr="00B07241" w:rsidRDefault="00A577ED" w:rsidP="00C4583C">
            <w:pPr>
              <w:adjustRightInd w:val="0"/>
              <w:snapToGrid w:val="0"/>
              <w:jc w:val="center"/>
              <w:rPr>
                <w:rFonts w:asciiTheme="minorEastAsia" w:hAnsiTheme="minorEastAsia" w:cs="宋体"/>
                <w:sz w:val="18"/>
                <w:szCs w:val="18"/>
              </w:rPr>
            </w:pPr>
            <w:r w:rsidRPr="00B07241">
              <w:rPr>
                <w:rFonts w:asciiTheme="minorEastAsia" w:hAnsiTheme="minorEastAsia" w:cs="宋体" w:hint="eastAsia"/>
                <w:sz w:val="18"/>
                <w:szCs w:val="18"/>
              </w:rPr>
              <w:t>音控实训室</w:t>
            </w:r>
          </w:p>
        </w:tc>
        <w:tc>
          <w:tcPr>
            <w:tcW w:w="1701"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满足音控使用</w:t>
            </w:r>
          </w:p>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及调试教学</w:t>
            </w:r>
          </w:p>
        </w:tc>
        <w:tc>
          <w:tcPr>
            <w:tcW w:w="1559"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音响设备应用与维修</w:t>
            </w:r>
          </w:p>
        </w:tc>
        <w:tc>
          <w:tcPr>
            <w:tcW w:w="2835"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音控使用及调试实训10套</w:t>
            </w:r>
          </w:p>
        </w:tc>
      </w:tr>
      <w:tr w:rsidR="00A577ED" w:rsidRPr="00B07241" w:rsidTr="003E5849">
        <w:trPr>
          <w:trHeight w:val="497"/>
          <w:jc w:val="center"/>
        </w:trPr>
        <w:tc>
          <w:tcPr>
            <w:tcW w:w="708"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6</w:t>
            </w:r>
          </w:p>
        </w:tc>
        <w:tc>
          <w:tcPr>
            <w:tcW w:w="2268" w:type="dxa"/>
            <w:vAlign w:val="center"/>
          </w:tcPr>
          <w:p w:rsidR="00A577ED" w:rsidRPr="00B07241" w:rsidRDefault="00A577ED" w:rsidP="00C4583C">
            <w:pPr>
              <w:adjustRightInd w:val="0"/>
              <w:snapToGrid w:val="0"/>
              <w:jc w:val="center"/>
              <w:rPr>
                <w:rFonts w:asciiTheme="minorEastAsia" w:hAnsiTheme="minorEastAsia" w:cs="宋体"/>
                <w:sz w:val="18"/>
                <w:szCs w:val="18"/>
              </w:rPr>
            </w:pPr>
            <w:r w:rsidRPr="00B07241">
              <w:rPr>
                <w:rFonts w:asciiTheme="minorEastAsia" w:hAnsiTheme="minorEastAsia" w:cs="宋体" w:hint="eastAsia"/>
                <w:sz w:val="18"/>
                <w:szCs w:val="18"/>
              </w:rPr>
              <w:t>电工实训室</w:t>
            </w:r>
          </w:p>
        </w:tc>
        <w:tc>
          <w:tcPr>
            <w:tcW w:w="1701"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满足电工</w:t>
            </w:r>
          </w:p>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基本操作教学</w:t>
            </w:r>
          </w:p>
        </w:tc>
        <w:tc>
          <w:tcPr>
            <w:tcW w:w="1559"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电工技能实训</w:t>
            </w:r>
          </w:p>
        </w:tc>
        <w:tc>
          <w:tcPr>
            <w:tcW w:w="2835"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电工技能实训装置50套</w:t>
            </w:r>
          </w:p>
        </w:tc>
      </w:tr>
      <w:tr w:rsidR="00A577ED" w:rsidRPr="00B07241" w:rsidTr="003E5849">
        <w:trPr>
          <w:trHeight w:val="217"/>
          <w:jc w:val="center"/>
        </w:trPr>
        <w:tc>
          <w:tcPr>
            <w:tcW w:w="708"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7</w:t>
            </w:r>
          </w:p>
        </w:tc>
        <w:tc>
          <w:tcPr>
            <w:tcW w:w="2268"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电子电工实验室</w:t>
            </w:r>
          </w:p>
        </w:tc>
        <w:tc>
          <w:tcPr>
            <w:tcW w:w="1701"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满足电子电工</w:t>
            </w:r>
          </w:p>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实验教学</w:t>
            </w:r>
          </w:p>
        </w:tc>
        <w:tc>
          <w:tcPr>
            <w:tcW w:w="1559"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电工基础</w:t>
            </w:r>
          </w:p>
        </w:tc>
        <w:tc>
          <w:tcPr>
            <w:tcW w:w="2835"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电工实验装置25套</w:t>
            </w:r>
          </w:p>
        </w:tc>
      </w:tr>
      <w:tr w:rsidR="00A577ED" w:rsidRPr="00B07241" w:rsidTr="003E5849">
        <w:trPr>
          <w:trHeight w:val="272"/>
          <w:jc w:val="center"/>
        </w:trPr>
        <w:tc>
          <w:tcPr>
            <w:tcW w:w="708" w:type="dxa"/>
            <w:vAlign w:val="center"/>
          </w:tcPr>
          <w:p w:rsidR="00A577ED" w:rsidRPr="00B07241" w:rsidRDefault="00A577ED" w:rsidP="00C4583C">
            <w:pPr>
              <w:adjustRightInd w:val="0"/>
              <w:snapToGrid w:val="0"/>
              <w:jc w:val="center"/>
              <w:rPr>
                <w:rFonts w:asciiTheme="minorEastAsia" w:hAnsiTheme="minorEastAsia"/>
                <w:b/>
                <w:bCs/>
                <w:sz w:val="18"/>
                <w:szCs w:val="18"/>
              </w:rPr>
            </w:pPr>
            <w:r w:rsidRPr="00B07241">
              <w:rPr>
                <w:rFonts w:asciiTheme="minorEastAsia" w:hAnsiTheme="minorEastAsia" w:hint="eastAsia"/>
                <w:b/>
                <w:bCs/>
                <w:sz w:val="18"/>
                <w:szCs w:val="18"/>
              </w:rPr>
              <w:t>8</w:t>
            </w:r>
          </w:p>
        </w:tc>
        <w:tc>
          <w:tcPr>
            <w:tcW w:w="2268"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电子CAD实训室</w:t>
            </w:r>
          </w:p>
        </w:tc>
        <w:tc>
          <w:tcPr>
            <w:tcW w:w="1701"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满足电子CAD教学</w:t>
            </w:r>
          </w:p>
        </w:tc>
        <w:tc>
          <w:tcPr>
            <w:tcW w:w="1559"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POROTEL2004</w:t>
            </w:r>
          </w:p>
        </w:tc>
        <w:tc>
          <w:tcPr>
            <w:tcW w:w="2835" w:type="dxa"/>
            <w:vAlign w:val="center"/>
          </w:tcPr>
          <w:p w:rsidR="00A577ED" w:rsidRPr="00B07241" w:rsidRDefault="00A577ED" w:rsidP="00C4583C">
            <w:pPr>
              <w:adjustRightInd w:val="0"/>
              <w:snapToGrid w:val="0"/>
              <w:jc w:val="center"/>
              <w:rPr>
                <w:rFonts w:asciiTheme="minorEastAsia" w:hAnsiTheme="minorEastAsia"/>
                <w:sz w:val="18"/>
                <w:szCs w:val="18"/>
              </w:rPr>
            </w:pPr>
            <w:r w:rsidRPr="00B07241">
              <w:rPr>
                <w:rFonts w:asciiTheme="minorEastAsia" w:hAnsiTheme="minorEastAsia" w:hint="eastAsia"/>
                <w:sz w:val="18"/>
                <w:szCs w:val="18"/>
              </w:rPr>
              <w:t>计算机50台</w:t>
            </w:r>
          </w:p>
        </w:tc>
      </w:tr>
    </w:tbl>
    <w:p w:rsidR="00A577ED" w:rsidRPr="00FC2080" w:rsidRDefault="00A577ED" w:rsidP="00C4583C">
      <w:pPr>
        <w:adjustRightInd w:val="0"/>
        <w:snapToGrid w:val="0"/>
        <w:jc w:val="center"/>
        <w:rPr>
          <w:rFonts w:ascii="仿宋" w:eastAsia="仿宋" w:hAnsi="仿宋"/>
          <w:sz w:val="18"/>
          <w:szCs w:val="18"/>
        </w:rPr>
      </w:pPr>
    </w:p>
    <w:p w:rsidR="00A577ED" w:rsidRPr="008856DE" w:rsidRDefault="00A577ED" w:rsidP="00D22AE3">
      <w:pPr>
        <w:pStyle w:val="1"/>
        <w:rPr>
          <w:rFonts w:asciiTheme="minorEastAsia" w:hAnsiTheme="minorEastAsia"/>
          <w:bCs w:val="0"/>
          <w:kern w:val="2"/>
          <w:sz w:val="32"/>
          <w:szCs w:val="32"/>
        </w:rPr>
      </w:pPr>
      <w:bookmarkStart w:id="41" w:name="_Toc469824810"/>
      <w:r w:rsidRPr="008856DE">
        <w:rPr>
          <w:rFonts w:asciiTheme="minorEastAsia" w:hAnsiTheme="minorEastAsia" w:hint="eastAsia"/>
          <w:bCs w:val="0"/>
          <w:kern w:val="2"/>
          <w:sz w:val="32"/>
          <w:szCs w:val="32"/>
        </w:rPr>
        <w:t>十</w:t>
      </w:r>
      <w:r w:rsidR="006B1F9E">
        <w:rPr>
          <w:rFonts w:asciiTheme="minorEastAsia" w:hAnsiTheme="minorEastAsia" w:hint="eastAsia"/>
          <w:bCs w:val="0"/>
          <w:kern w:val="2"/>
          <w:sz w:val="32"/>
          <w:szCs w:val="32"/>
        </w:rPr>
        <w:t>三</w:t>
      </w:r>
      <w:r w:rsidRPr="008856DE">
        <w:rPr>
          <w:rFonts w:asciiTheme="minorEastAsia" w:hAnsiTheme="minorEastAsia" w:hint="eastAsia"/>
          <w:bCs w:val="0"/>
          <w:kern w:val="2"/>
          <w:sz w:val="32"/>
          <w:szCs w:val="32"/>
        </w:rPr>
        <w:t>、质量监控体系</w:t>
      </w:r>
      <w:bookmarkEnd w:id="41"/>
    </w:p>
    <w:p w:rsidR="00A577ED" w:rsidRPr="008856DE" w:rsidRDefault="00A577ED" w:rsidP="00D22AE3">
      <w:pPr>
        <w:pStyle w:val="2"/>
        <w:rPr>
          <w:rFonts w:asciiTheme="minorEastAsia" w:eastAsiaTheme="minorEastAsia" w:hAnsiTheme="minorEastAsia" w:cstheme="minorBidi"/>
          <w:bCs w:val="0"/>
        </w:rPr>
      </w:pPr>
      <w:bookmarkStart w:id="42" w:name="_Toc469824811"/>
      <w:r w:rsidRPr="008856DE">
        <w:rPr>
          <w:rFonts w:asciiTheme="minorEastAsia" w:eastAsiaTheme="minorEastAsia" w:hAnsiTheme="minorEastAsia" w:cstheme="minorBidi" w:hint="eastAsia"/>
          <w:bCs w:val="0"/>
        </w:rPr>
        <w:t>（一）教学目标监控</w:t>
      </w:r>
      <w:bookmarkEnd w:id="42"/>
    </w:p>
    <w:p w:rsidR="00A577ED" w:rsidRPr="008856DE" w:rsidRDefault="00A577ED" w:rsidP="008856DE">
      <w:pPr>
        <w:adjustRightInd w:val="0"/>
        <w:snapToGrid w:val="0"/>
        <w:ind w:firstLineChars="200" w:firstLine="643"/>
        <w:rPr>
          <w:rFonts w:asciiTheme="minorEastAsia" w:hAnsiTheme="minorEastAsia"/>
          <w:b/>
          <w:sz w:val="32"/>
          <w:szCs w:val="32"/>
        </w:rPr>
      </w:pPr>
      <w:r w:rsidRPr="008856DE">
        <w:rPr>
          <w:rFonts w:asciiTheme="minorEastAsia" w:hAnsiTheme="minorEastAsia" w:hint="eastAsia"/>
          <w:b/>
          <w:sz w:val="32"/>
          <w:szCs w:val="32"/>
        </w:rPr>
        <w:t>1. 人才培养目标定位</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培养面向生产、建设、管理、服务第一线需要的实践能力强，具有与本专业领域方向相适应的文化水平与素质、良好职业道德和创新精神，掌握本专业领域方向的技术知识，具备相应实践技能以及较强的实际工作能力，从事电子电器设备的安装与使用、故障分析和维修，了解最新技术的发展动态的高技能人才。</w:t>
      </w:r>
    </w:p>
    <w:p w:rsidR="00A577ED" w:rsidRPr="008856DE" w:rsidRDefault="00A577ED" w:rsidP="008856DE">
      <w:pPr>
        <w:adjustRightInd w:val="0"/>
        <w:snapToGrid w:val="0"/>
        <w:ind w:firstLineChars="200" w:firstLine="643"/>
        <w:rPr>
          <w:rFonts w:asciiTheme="minorEastAsia" w:hAnsiTheme="minorEastAsia"/>
          <w:b/>
          <w:sz w:val="32"/>
          <w:szCs w:val="32"/>
        </w:rPr>
      </w:pPr>
      <w:r w:rsidRPr="008856DE">
        <w:rPr>
          <w:rFonts w:asciiTheme="minorEastAsia" w:hAnsiTheme="minorEastAsia" w:hint="eastAsia"/>
          <w:b/>
          <w:sz w:val="32"/>
          <w:szCs w:val="32"/>
        </w:rPr>
        <w:t>2. 人才培养模式改革</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工作过程导向的教学模式探索，“以培养职业能力为核心，以工作实践为主线，以工作过程（项目）为导向，用任务进行驱动，重新序化课程内容，实施理论与实践一体化教学”的课程改革思路。</w:t>
      </w:r>
    </w:p>
    <w:p w:rsidR="00A577ED" w:rsidRPr="008856DE" w:rsidRDefault="00A577ED" w:rsidP="008856DE">
      <w:pPr>
        <w:adjustRightInd w:val="0"/>
        <w:snapToGrid w:val="0"/>
        <w:ind w:firstLineChars="200" w:firstLine="643"/>
        <w:rPr>
          <w:rFonts w:asciiTheme="minorEastAsia" w:hAnsiTheme="minorEastAsia"/>
          <w:b/>
          <w:sz w:val="32"/>
          <w:szCs w:val="32"/>
        </w:rPr>
      </w:pPr>
      <w:r w:rsidRPr="008856DE">
        <w:rPr>
          <w:rFonts w:asciiTheme="minorEastAsia" w:hAnsiTheme="minorEastAsia" w:hint="eastAsia"/>
          <w:b/>
          <w:sz w:val="32"/>
          <w:szCs w:val="32"/>
        </w:rPr>
        <w:t>3. 专业建设与发展方向</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电子电器应用与维修技术专业是一个传统的电子电器类专业，培养从事电子电器应用与维修设备制造、装调与运行、管理营销等工作的高等技术应用型专门人才。为做到学校与社会职业岗位能力需求相结合、师生与实践劳动者相结合，我校正在探索如何实施能力本位、工学结合培养模式下电子电器应用与维修技术专业实践教学体系，努力使专业实践教学具有良好的技能适应性，形成以技术应用与综合实践为特色的实践教学体系。</w:t>
      </w:r>
    </w:p>
    <w:p w:rsidR="00A577ED" w:rsidRPr="008856DE" w:rsidRDefault="00A577ED" w:rsidP="00D22AE3">
      <w:pPr>
        <w:pStyle w:val="2"/>
        <w:rPr>
          <w:rFonts w:asciiTheme="minorEastAsia" w:eastAsiaTheme="minorEastAsia" w:hAnsiTheme="minorEastAsia" w:cstheme="minorBidi"/>
          <w:bCs w:val="0"/>
        </w:rPr>
      </w:pPr>
      <w:bookmarkStart w:id="43" w:name="_Toc469824812"/>
      <w:r w:rsidRPr="008856DE">
        <w:rPr>
          <w:rFonts w:asciiTheme="minorEastAsia" w:eastAsiaTheme="minorEastAsia" w:hAnsiTheme="minorEastAsia" w:cstheme="minorBidi" w:hint="eastAsia"/>
          <w:bCs w:val="0"/>
        </w:rPr>
        <w:t>（二）教学过程监控</w:t>
      </w:r>
      <w:bookmarkEnd w:id="43"/>
    </w:p>
    <w:p w:rsidR="00A577ED" w:rsidRPr="008856DE" w:rsidRDefault="00A577ED" w:rsidP="008856DE">
      <w:pPr>
        <w:adjustRightInd w:val="0"/>
        <w:snapToGrid w:val="0"/>
        <w:ind w:firstLineChars="200" w:firstLine="643"/>
        <w:rPr>
          <w:rFonts w:asciiTheme="minorEastAsia" w:hAnsiTheme="minorEastAsia"/>
          <w:b/>
          <w:sz w:val="32"/>
          <w:szCs w:val="32"/>
        </w:rPr>
      </w:pPr>
      <w:r w:rsidRPr="008856DE">
        <w:rPr>
          <w:rFonts w:asciiTheme="minorEastAsia" w:hAnsiTheme="minorEastAsia" w:hint="eastAsia"/>
          <w:b/>
          <w:sz w:val="32"/>
          <w:szCs w:val="32"/>
        </w:rPr>
        <w:t>1. 教学目标</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本专业人才培养实行以“能力本位、工学结合”的人才培养模式；以岗位能力需求为教学内容，以岗位工作标准为教学要求，使人才更加符合企业的需要，实现学生能力与企业岗位需要的无缝接轨。通过与企业专家、行业协会专家研讨，以及用人单位的反馈，对学生就业相关技术领域职业岗位（群）进行分析，明确学生的就业岗位，制定岗位职业能力标准，确立专业人才培养目标，能解决在电子电器应用与维修行业中的实际问题。</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 xml:space="preserve"> 通过与用人单位交流，针对企业对电子电器应用与维修专业人才的要求及职业岗位进行分析，制定了本专业四个培养方向，电子电器应用与维修设备安装员、调试员、维修员和技术员；而各课程是针对培养企业中对电子电器应用与维修设备的安装、调试和技术改造的；因此，它对学生职业能力培养和职业素养培养起主要支撑或明显促进作用。</w:t>
      </w:r>
    </w:p>
    <w:p w:rsidR="00A577ED" w:rsidRDefault="00A577ED" w:rsidP="00B07241">
      <w:pPr>
        <w:adjustRightInd w:val="0"/>
        <w:snapToGrid w:val="0"/>
        <w:ind w:firstLineChars="200" w:firstLine="560"/>
        <w:rPr>
          <w:rFonts w:asciiTheme="minorEastAsia" w:hAnsiTheme="minorEastAsia"/>
          <w:sz w:val="24"/>
          <w:szCs w:val="24"/>
        </w:rPr>
      </w:pPr>
      <w:r w:rsidRPr="00F0465E">
        <w:rPr>
          <w:rFonts w:asciiTheme="minorEastAsia" w:hAnsiTheme="minorEastAsia" w:hint="eastAsia"/>
          <w:sz w:val="28"/>
          <w:szCs w:val="28"/>
        </w:rPr>
        <w:t xml:space="preserve"> </w:t>
      </w:r>
      <w:r w:rsidRPr="00B07241">
        <w:rPr>
          <w:rFonts w:asciiTheme="minorEastAsia" w:hAnsiTheme="minorEastAsia" w:hint="eastAsia"/>
          <w:sz w:val="24"/>
          <w:szCs w:val="24"/>
        </w:rPr>
        <w:t>完成本岗位的职业能力，不仅仅是这一门课程所能培养出来的，而是由专业课程体系共同承载的。在这些能力的培养中，除了对专业基本技能的要求外，我们更注重学生基本素质的培养。</w:t>
      </w:r>
    </w:p>
    <w:p w:rsidR="00DA0082" w:rsidRPr="00F0465E" w:rsidRDefault="00DA0082" w:rsidP="00DA0082">
      <w:pPr>
        <w:adjustRightInd w:val="0"/>
        <w:snapToGrid w:val="0"/>
        <w:ind w:firstLineChars="200" w:firstLine="560"/>
        <w:rPr>
          <w:rFonts w:asciiTheme="minorEastAsia" w:hAnsiTheme="minorEastAsia"/>
          <w:sz w:val="28"/>
          <w:szCs w:val="28"/>
        </w:rPr>
      </w:pPr>
    </w:p>
    <w:p w:rsidR="00A577ED" w:rsidRPr="008856DE" w:rsidRDefault="00A577ED" w:rsidP="008856DE">
      <w:pPr>
        <w:adjustRightInd w:val="0"/>
        <w:snapToGrid w:val="0"/>
        <w:ind w:firstLineChars="200" w:firstLine="643"/>
        <w:rPr>
          <w:rFonts w:asciiTheme="minorEastAsia" w:hAnsiTheme="minorEastAsia"/>
          <w:b/>
          <w:sz w:val="32"/>
          <w:szCs w:val="32"/>
        </w:rPr>
      </w:pPr>
      <w:r w:rsidRPr="008856DE">
        <w:rPr>
          <w:rFonts w:asciiTheme="minorEastAsia" w:hAnsiTheme="minorEastAsia" w:hint="eastAsia"/>
          <w:b/>
          <w:sz w:val="32"/>
          <w:szCs w:val="32"/>
        </w:rPr>
        <w:t>2. “双师型”教学团队的配备与建设</w:t>
      </w:r>
    </w:p>
    <w:p w:rsidR="00A577ED" w:rsidRPr="00B07241" w:rsidRDefault="00A577ED" w:rsidP="00B07241">
      <w:pPr>
        <w:adjustRightInd w:val="0"/>
        <w:snapToGrid w:val="0"/>
        <w:ind w:firstLineChars="200" w:firstLine="560"/>
        <w:rPr>
          <w:rFonts w:asciiTheme="minorEastAsia" w:hAnsiTheme="minorEastAsia"/>
          <w:sz w:val="24"/>
          <w:szCs w:val="24"/>
        </w:rPr>
      </w:pPr>
      <w:r w:rsidRPr="00FC2080">
        <w:rPr>
          <w:rFonts w:ascii="仿宋" w:eastAsia="仿宋" w:hAnsi="仿宋" w:cs="宋体" w:hint="eastAsia"/>
          <w:bCs/>
          <w:sz w:val="28"/>
          <w:szCs w:val="28"/>
        </w:rPr>
        <w:t>本</w:t>
      </w:r>
      <w:r w:rsidRPr="00B07241">
        <w:rPr>
          <w:rFonts w:asciiTheme="minorEastAsia" w:hAnsiTheme="minorEastAsia" w:hint="eastAsia"/>
          <w:sz w:val="24"/>
          <w:szCs w:val="24"/>
        </w:rPr>
        <w:t>专业的教师团队以高级讲师为骨干，专兼教师结合，知识、年龄结构合理。团队师德高尚、治学严谨，密切关注行业动态、紧跟技术发展，近5年来在电子电器应用与维修专业</w:t>
      </w:r>
      <w:r w:rsidRPr="00B07241">
        <w:rPr>
          <w:rFonts w:asciiTheme="minorEastAsia" w:hAnsiTheme="minorEastAsia" w:hint="eastAsia"/>
          <w:sz w:val="24"/>
          <w:szCs w:val="24"/>
        </w:rPr>
        <w:lastRenderedPageBreak/>
        <w:t>建设、课程建设、教材建设、教学内容改革等方面取得了一定的成绩。课程组中“一体化”教师比例很高，这样就能够保证学生专业知识的学习、消化、吸收和专业技术技能的培养、动手能力的提高，特别是专业技术综合应用能力、现场设备配置维护和故障排除能力的获得，以及职业素养的培养。</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本专业组职称具有多样性和代表性，有利于培养和锻炼青年教师；既有教师系列，也有工程系列，有利于及时了解企业的对学生培养的知识、技能的需要；既有双师型教师，也有双职称教师，有利于理论教学与实验教学紧密结合。同时课程组教师大多都具有一定的企业经历和行业影响力。</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全体教师事业心强，治学严谨，团结协作，热爱职业教育工作。教师队伍有个优良的传统，“个人知识不保守，同行技术互交流”。老中青传帮带，分担教材的编写，相互商讨教学经验，集体备课，共同研究制作多媒体课件，完成了本课的丰富的教学资源。全体教师可以充分共享教学资源。</w:t>
      </w:r>
    </w:p>
    <w:p w:rsidR="00A577ED" w:rsidRPr="008856DE" w:rsidRDefault="00A577ED" w:rsidP="008856DE">
      <w:pPr>
        <w:adjustRightInd w:val="0"/>
        <w:snapToGrid w:val="0"/>
        <w:ind w:firstLineChars="200" w:firstLine="643"/>
        <w:rPr>
          <w:rFonts w:asciiTheme="minorEastAsia" w:hAnsiTheme="minorEastAsia"/>
          <w:b/>
          <w:sz w:val="32"/>
          <w:szCs w:val="32"/>
        </w:rPr>
      </w:pPr>
      <w:r w:rsidRPr="008856DE">
        <w:rPr>
          <w:rFonts w:asciiTheme="minorEastAsia" w:hAnsiTheme="minorEastAsia" w:hint="eastAsia"/>
          <w:b/>
          <w:sz w:val="32"/>
          <w:szCs w:val="32"/>
        </w:rPr>
        <w:t>3. 职业技能训练与考核</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本专业将人力资源和社会保障部“家用电器维修 职业资格证”、“电工操作证”等知识融入到教学内容中，课程的改革有效地促进了学生专业证书的考试。本专业毕业生近三年双证率均达到100%。</w:t>
      </w:r>
    </w:p>
    <w:p w:rsidR="00A577ED" w:rsidRPr="008856DE" w:rsidRDefault="00A577ED" w:rsidP="008856DE">
      <w:pPr>
        <w:adjustRightInd w:val="0"/>
        <w:snapToGrid w:val="0"/>
        <w:ind w:firstLineChars="200" w:firstLine="643"/>
        <w:rPr>
          <w:rFonts w:asciiTheme="minorEastAsia" w:hAnsiTheme="minorEastAsia"/>
          <w:b/>
          <w:sz w:val="32"/>
          <w:szCs w:val="32"/>
        </w:rPr>
      </w:pPr>
      <w:r w:rsidRPr="008856DE">
        <w:rPr>
          <w:rFonts w:asciiTheme="minorEastAsia" w:hAnsiTheme="minorEastAsia" w:hint="eastAsia"/>
          <w:b/>
          <w:sz w:val="32"/>
          <w:szCs w:val="32"/>
        </w:rPr>
        <w:t>4. 顶岗实习的运行与管理（学校统一）</w:t>
      </w:r>
    </w:p>
    <w:p w:rsidR="00A577ED" w:rsidRPr="00B07241" w:rsidRDefault="00A577ED" w:rsidP="00B07241">
      <w:pPr>
        <w:adjustRightInd w:val="0"/>
        <w:snapToGrid w:val="0"/>
        <w:ind w:firstLineChars="200" w:firstLine="560"/>
        <w:rPr>
          <w:rFonts w:asciiTheme="minorEastAsia" w:hAnsiTheme="minorEastAsia"/>
          <w:sz w:val="24"/>
          <w:szCs w:val="24"/>
        </w:rPr>
      </w:pPr>
      <w:r w:rsidRPr="00F0465E">
        <w:rPr>
          <w:rFonts w:asciiTheme="minorEastAsia" w:hAnsiTheme="minorEastAsia" w:hint="eastAsia"/>
          <w:sz w:val="28"/>
          <w:szCs w:val="28"/>
        </w:rPr>
        <w:t xml:space="preserve"> </w:t>
      </w:r>
      <w:r w:rsidRPr="00B07241">
        <w:rPr>
          <w:rFonts w:asciiTheme="minorEastAsia" w:hAnsiTheme="minorEastAsia" w:hint="eastAsia"/>
          <w:sz w:val="24"/>
          <w:szCs w:val="24"/>
        </w:rPr>
        <w:t xml:space="preserve">1.本校针对学生顶岗实习的特点统一制定了下列管理制度： a) 学生顶岗实习管理办法 b) 校外实训基地管理办法 c) 校外实习意外事件处理流程 </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 xml:space="preserve"> 2.适用于本专业学生的顶岗实习管理制度： a) 本专业学生在顶岗实习期间，自行选择实习企业的学生，必须选择与专业相关的岗位，若因故未能选择相关岗位的需经教务</w:t>
      </w:r>
      <w:r w:rsidRPr="00B07241">
        <w:rPr>
          <w:rFonts w:asciiTheme="minorEastAsia" w:hAnsiTheme="minorEastAsia"/>
          <w:sz w:val="24"/>
          <w:szCs w:val="24"/>
        </w:rPr>
        <w:t>处</w:t>
      </w:r>
      <w:r w:rsidRPr="00B07241">
        <w:rPr>
          <w:rFonts w:asciiTheme="minorEastAsia" w:hAnsiTheme="minorEastAsia" w:hint="eastAsia"/>
          <w:sz w:val="24"/>
          <w:szCs w:val="24"/>
        </w:rPr>
        <w:t xml:space="preserve">书面同意，否则无顶岗实习成绩。 b) 顶岗实习期间，校内指导教师应与企业指导教师共同商定《实习日志》，而且必须与学生实习岗位直接相关。 c) 学生在顶岗实习期间应按要求完成指导教师所安排的作业，并及时提交。 </w:t>
      </w:r>
    </w:p>
    <w:p w:rsidR="00A577ED" w:rsidRPr="008856DE" w:rsidRDefault="00A577ED" w:rsidP="00D22AE3">
      <w:pPr>
        <w:pStyle w:val="2"/>
        <w:rPr>
          <w:rFonts w:asciiTheme="minorEastAsia" w:eastAsiaTheme="minorEastAsia" w:hAnsiTheme="minorEastAsia" w:cstheme="minorBidi"/>
          <w:bCs w:val="0"/>
        </w:rPr>
      </w:pPr>
      <w:bookmarkStart w:id="44" w:name="_Toc469824813"/>
      <w:r w:rsidRPr="008856DE">
        <w:rPr>
          <w:rFonts w:asciiTheme="minorEastAsia" w:eastAsiaTheme="minorEastAsia" w:hAnsiTheme="minorEastAsia" w:cstheme="minorBidi" w:hint="eastAsia"/>
          <w:bCs w:val="0"/>
        </w:rPr>
        <w:t>（三）教学结果监控</w:t>
      </w:r>
      <w:bookmarkEnd w:id="44"/>
    </w:p>
    <w:p w:rsidR="00A577ED" w:rsidRPr="008856DE" w:rsidRDefault="00A577ED" w:rsidP="008856DE">
      <w:pPr>
        <w:adjustRightInd w:val="0"/>
        <w:snapToGrid w:val="0"/>
        <w:ind w:firstLineChars="200" w:firstLine="643"/>
        <w:rPr>
          <w:rFonts w:asciiTheme="minorEastAsia" w:hAnsiTheme="minorEastAsia"/>
          <w:b/>
          <w:sz w:val="32"/>
          <w:szCs w:val="32"/>
        </w:rPr>
      </w:pPr>
      <w:r w:rsidRPr="008856DE">
        <w:rPr>
          <w:rFonts w:asciiTheme="minorEastAsia" w:hAnsiTheme="minorEastAsia" w:hint="eastAsia"/>
          <w:b/>
          <w:sz w:val="32"/>
          <w:szCs w:val="32"/>
        </w:rPr>
        <w:t>1. 学生毕业率</w:t>
      </w:r>
    </w:p>
    <w:p w:rsidR="00A577ED" w:rsidRPr="00B07241" w:rsidRDefault="00A577ED" w:rsidP="00B07241">
      <w:pPr>
        <w:adjustRightInd w:val="0"/>
        <w:snapToGrid w:val="0"/>
        <w:ind w:firstLineChars="200" w:firstLine="560"/>
        <w:rPr>
          <w:rFonts w:asciiTheme="minorEastAsia" w:hAnsiTheme="minorEastAsia"/>
          <w:sz w:val="24"/>
          <w:szCs w:val="24"/>
        </w:rPr>
      </w:pPr>
      <w:r w:rsidRPr="00FC2080">
        <w:rPr>
          <w:rFonts w:ascii="仿宋" w:eastAsia="仿宋" w:hAnsi="仿宋" w:cs="宋体" w:hint="eastAsia"/>
          <w:sz w:val="28"/>
          <w:szCs w:val="28"/>
        </w:rPr>
        <w:t xml:space="preserve">   </w:t>
      </w:r>
      <w:r w:rsidRPr="00F0465E">
        <w:rPr>
          <w:rFonts w:asciiTheme="minorEastAsia" w:hAnsiTheme="minorEastAsia" w:hint="eastAsia"/>
          <w:sz w:val="28"/>
          <w:szCs w:val="28"/>
        </w:rPr>
        <w:t xml:space="preserve"> </w:t>
      </w:r>
      <w:r w:rsidRPr="00B07241">
        <w:rPr>
          <w:rFonts w:asciiTheme="minorEastAsia" w:hAnsiTheme="minorEastAsia" w:hint="eastAsia"/>
          <w:sz w:val="24"/>
          <w:szCs w:val="24"/>
        </w:rPr>
        <w:t>由于电子电器应用与维修专业知名度和美誉度的提升，本专业近几年的招生形势稳中有升，20</w:t>
      </w:r>
      <w:r w:rsidRPr="00B07241">
        <w:rPr>
          <w:rFonts w:asciiTheme="minorEastAsia" w:hAnsiTheme="minorEastAsia"/>
          <w:sz w:val="24"/>
          <w:szCs w:val="24"/>
        </w:rPr>
        <w:t>13</w:t>
      </w:r>
      <w:r w:rsidRPr="00B07241">
        <w:rPr>
          <w:rFonts w:asciiTheme="minorEastAsia" w:hAnsiTheme="minorEastAsia" w:hint="eastAsia"/>
          <w:sz w:val="24"/>
          <w:szCs w:val="24"/>
        </w:rPr>
        <w:t>年至201</w:t>
      </w:r>
      <w:r w:rsidR="00AD4D94" w:rsidRPr="00B07241">
        <w:rPr>
          <w:rFonts w:asciiTheme="minorEastAsia" w:hAnsiTheme="minorEastAsia" w:hint="eastAsia"/>
          <w:sz w:val="24"/>
          <w:szCs w:val="24"/>
        </w:rPr>
        <w:t>6</w:t>
      </w:r>
      <w:r w:rsidRPr="00B07241">
        <w:rPr>
          <w:rFonts w:asciiTheme="minorEastAsia" w:hAnsiTheme="minorEastAsia" w:hint="eastAsia"/>
          <w:sz w:val="24"/>
          <w:szCs w:val="24"/>
        </w:rPr>
        <w:t>年电子电器应用与维修专业规模都在</w:t>
      </w:r>
      <w:r w:rsidRPr="00B07241">
        <w:rPr>
          <w:rFonts w:asciiTheme="minorEastAsia" w:hAnsiTheme="minorEastAsia"/>
          <w:sz w:val="24"/>
          <w:szCs w:val="24"/>
        </w:rPr>
        <w:t>2</w:t>
      </w:r>
      <w:r w:rsidRPr="00B07241">
        <w:rPr>
          <w:rFonts w:asciiTheme="minorEastAsia" w:hAnsiTheme="minorEastAsia" w:hint="eastAsia"/>
          <w:sz w:val="24"/>
          <w:szCs w:val="24"/>
        </w:rPr>
        <w:t>00至</w:t>
      </w:r>
      <w:r w:rsidRPr="00B07241">
        <w:rPr>
          <w:rFonts w:asciiTheme="minorEastAsia" w:hAnsiTheme="minorEastAsia"/>
          <w:sz w:val="24"/>
          <w:szCs w:val="24"/>
        </w:rPr>
        <w:t>3</w:t>
      </w:r>
      <w:r w:rsidRPr="00B07241">
        <w:rPr>
          <w:rFonts w:asciiTheme="minorEastAsia" w:hAnsiTheme="minorEastAsia" w:hint="eastAsia"/>
          <w:sz w:val="24"/>
          <w:szCs w:val="24"/>
        </w:rPr>
        <w:t>00人之间，就业情况一直保持良好的势头，几年来一次性就业率均为100%，专业对口率达到90%以上，就业率和就业质量都处于</w:t>
      </w:r>
      <w:r w:rsidR="008275D1" w:rsidRPr="00B07241">
        <w:rPr>
          <w:rFonts w:asciiTheme="minorEastAsia" w:hAnsiTheme="minorEastAsia" w:hint="eastAsia"/>
          <w:sz w:val="24"/>
          <w:szCs w:val="24"/>
        </w:rPr>
        <w:t>中等职业学校</w:t>
      </w:r>
      <w:r w:rsidRPr="00B07241">
        <w:rPr>
          <w:rFonts w:asciiTheme="minorEastAsia" w:hAnsiTheme="minorEastAsia" w:hint="eastAsia"/>
          <w:sz w:val="24"/>
          <w:szCs w:val="24"/>
        </w:rPr>
        <w:t>前列。</w:t>
      </w:r>
    </w:p>
    <w:p w:rsidR="00A577ED" w:rsidRPr="008856DE" w:rsidRDefault="00A577ED" w:rsidP="008856DE">
      <w:pPr>
        <w:adjustRightInd w:val="0"/>
        <w:snapToGrid w:val="0"/>
        <w:ind w:firstLineChars="200" w:firstLine="643"/>
        <w:rPr>
          <w:rFonts w:asciiTheme="minorEastAsia" w:hAnsiTheme="minorEastAsia"/>
          <w:b/>
          <w:sz w:val="32"/>
          <w:szCs w:val="32"/>
        </w:rPr>
      </w:pPr>
      <w:r w:rsidRPr="008856DE">
        <w:rPr>
          <w:rFonts w:asciiTheme="minorEastAsia" w:hAnsiTheme="minorEastAsia" w:hint="eastAsia"/>
          <w:b/>
          <w:sz w:val="32"/>
          <w:szCs w:val="32"/>
        </w:rPr>
        <w:t>2. 毕业生双证书获取率</w:t>
      </w:r>
    </w:p>
    <w:p w:rsidR="00A577ED" w:rsidRPr="00F0465E" w:rsidRDefault="00A577ED" w:rsidP="00B07241">
      <w:pPr>
        <w:adjustRightInd w:val="0"/>
        <w:snapToGrid w:val="0"/>
        <w:ind w:firstLineChars="200" w:firstLine="560"/>
        <w:rPr>
          <w:rFonts w:asciiTheme="minorEastAsia" w:hAnsiTheme="minorEastAsia"/>
          <w:sz w:val="28"/>
          <w:szCs w:val="28"/>
        </w:rPr>
      </w:pPr>
      <w:r w:rsidRPr="00FC2080">
        <w:rPr>
          <w:rFonts w:ascii="仿宋" w:eastAsia="仿宋" w:hAnsi="仿宋" w:cs="宋体" w:hint="eastAsia"/>
          <w:sz w:val="28"/>
          <w:szCs w:val="28"/>
        </w:rPr>
        <w:t xml:space="preserve"> </w:t>
      </w:r>
      <w:r w:rsidRPr="00B07241">
        <w:rPr>
          <w:rFonts w:asciiTheme="minorEastAsia" w:hAnsiTheme="minorEastAsia" w:hint="eastAsia"/>
          <w:sz w:val="24"/>
          <w:szCs w:val="24"/>
        </w:rPr>
        <w:t>本专业将人力资源和社会保障部“电子产品维修工”、“ 家用电器维修工”等知识融入到教学内容中，课程的改革有效地促进了学生专业证书的考试。本专业毕业生近三年双证率均达到100%。</w:t>
      </w:r>
    </w:p>
    <w:p w:rsidR="00A577ED" w:rsidRPr="008856DE" w:rsidRDefault="00A577ED" w:rsidP="008856DE">
      <w:pPr>
        <w:adjustRightInd w:val="0"/>
        <w:snapToGrid w:val="0"/>
        <w:ind w:firstLineChars="200" w:firstLine="643"/>
        <w:rPr>
          <w:rFonts w:asciiTheme="minorEastAsia" w:hAnsiTheme="minorEastAsia"/>
          <w:b/>
          <w:sz w:val="32"/>
          <w:szCs w:val="32"/>
        </w:rPr>
      </w:pPr>
      <w:r w:rsidRPr="008856DE">
        <w:rPr>
          <w:rFonts w:asciiTheme="minorEastAsia" w:hAnsiTheme="minorEastAsia" w:hint="eastAsia"/>
          <w:b/>
          <w:sz w:val="32"/>
          <w:szCs w:val="32"/>
        </w:rPr>
        <w:t>3. 毕业生就业率</w:t>
      </w:r>
    </w:p>
    <w:p w:rsidR="00A577ED" w:rsidRPr="00B07241" w:rsidRDefault="00A577ED" w:rsidP="00B07241">
      <w:pPr>
        <w:adjustRightInd w:val="0"/>
        <w:snapToGrid w:val="0"/>
        <w:ind w:firstLineChars="200" w:firstLine="480"/>
        <w:rPr>
          <w:rFonts w:asciiTheme="minorEastAsia" w:hAnsiTheme="minorEastAsia"/>
          <w:sz w:val="24"/>
          <w:szCs w:val="24"/>
        </w:rPr>
      </w:pPr>
      <w:r w:rsidRPr="00B07241">
        <w:rPr>
          <w:rFonts w:asciiTheme="minorEastAsia" w:hAnsiTheme="minorEastAsia" w:hint="eastAsia"/>
          <w:sz w:val="24"/>
          <w:szCs w:val="24"/>
        </w:rPr>
        <w:t>本专业一直受到企业的一致青睐，每年的就业情况都保持良好的势头，几年来一次性就业率均为100%，专业对口率达到90%以上，就业率和就业质量都处于</w:t>
      </w:r>
      <w:r w:rsidR="008275D1" w:rsidRPr="00B07241">
        <w:rPr>
          <w:rFonts w:asciiTheme="minorEastAsia" w:hAnsiTheme="minorEastAsia" w:hint="eastAsia"/>
          <w:sz w:val="24"/>
          <w:szCs w:val="24"/>
        </w:rPr>
        <w:t>中等职业学校</w:t>
      </w:r>
      <w:r w:rsidRPr="00B07241">
        <w:rPr>
          <w:rFonts w:asciiTheme="minorEastAsia" w:hAnsiTheme="minorEastAsia" w:hint="eastAsia"/>
          <w:sz w:val="24"/>
          <w:szCs w:val="24"/>
        </w:rPr>
        <w:t>前列。</w:t>
      </w:r>
    </w:p>
    <w:p w:rsidR="00686F22" w:rsidRDefault="00686F22" w:rsidP="00C4583C">
      <w:pPr>
        <w:adjustRightInd w:val="0"/>
        <w:snapToGrid w:val="0"/>
        <w:spacing w:before="100" w:beforeAutospacing="1"/>
        <w:jc w:val="center"/>
        <w:rPr>
          <w:b/>
        </w:rPr>
      </w:pPr>
    </w:p>
    <w:sectPr w:rsidR="00686F22" w:rsidSect="002008CF">
      <w:headerReference w:type="default" r:id="rId10"/>
      <w:pgSz w:w="11906" w:h="16838"/>
      <w:pgMar w:top="1134" w:right="1134" w:bottom="1134" w:left="1134" w:header="567"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C4" w:rsidRDefault="00C961C4" w:rsidP="00487ECE">
      <w:r>
        <w:separator/>
      </w:r>
    </w:p>
  </w:endnote>
  <w:endnote w:type="continuationSeparator" w:id="0">
    <w:p w:rsidR="00C961C4" w:rsidRDefault="00C961C4" w:rsidP="00487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C4" w:rsidRDefault="00C961C4" w:rsidP="00487ECE">
      <w:r>
        <w:separator/>
      </w:r>
    </w:p>
  </w:footnote>
  <w:footnote w:type="continuationSeparator" w:id="0">
    <w:p w:rsidR="00C961C4" w:rsidRDefault="00C961C4" w:rsidP="00487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48" w:rsidRPr="00EF2F19" w:rsidRDefault="00C64748" w:rsidP="00EF2F19">
    <w:pPr>
      <w:pStyle w:val="a3"/>
    </w:pPr>
    <w:r w:rsidRPr="00EF2F19">
      <w:rPr>
        <w:rFonts w:hAnsi="宋体" w:hint="eastAsia"/>
        <w:szCs w:val="21"/>
      </w:rPr>
      <w:t>博白县职业中等专业学校</w:t>
    </w:r>
    <w:r w:rsidRPr="00EF2F19">
      <w:rPr>
        <w:rFonts w:hAnsi="宋体" w:hint="eastAsia"/>
        <w:szCs w:val="21"/>
      </w:rPr>
      <w:t xml:space="preserve">                   </w:t>
    </w:r>
    <w:r w:rsidRPr="00EF2F19">
      <w:rPr>
        <w:rFonts w:hAnsi="宋体" w:hint="eastAsia"/>
        <w:szCs w:val="21"/>
      </w:rPr>
      <w:t>“电子电器应用与维修”示范特色专业及实训基地建设项目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6A85"/>
    <w:multiLevelType w:val="hybridMultilevel"/>
    <w:tmpl w:val="83A264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397C26"/>
    <w:multiLevelType w:val="hybridMultilevel"/>
    <w:tmpl w:val="2FAE7C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F95B50"/>
    <w:multiLevelType w:val="hybridMultilevel"/>
    <w:tmpl w:val="87CE67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5F1043"/>
    <w:multiLevelType w:val="hybridMultilevel"/>
    <w:tmpl w:val="3F920D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357F6E"/>
    <w:multiLevelType w:val="hybridMultilevel"/>
    <w:tmpl w:val="F25C6A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4943B5"/>
    <w:multiLevelType w:val="hybridMultilevel"/>
    <w:tmpl w:val="87E4C6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AA0B51"/>
    <w:multiLevelType w:val="hybridMultilevel"/>
    <w:tmpl w:val="BD527C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ED505F"/>
    <w:multiLevelType w:val="hybridMultilevel"/>
    <w:tmpl w:val="24AA16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D82D6D"/>
    <w:multiLevelType w:val="hybridMultilevel"/>
    <w:tmpl w:val="2C123E42"/>
    <w:lvl w:ilvl="0" w:tplc="66F43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8F4AB8"/>
    <w:multiLevelType w:val="hybridMultilevel"/>
    <w:tmpl w:val="61A8FCEA"/>
    <w:lvl w:ilvl="0" w:tplc="5F800E14">
      <w:start w:val="1"/>
      <w:numFmt w:val="japaneseCounting"/>
      <w:lvlText w:val="%1、"/>
      <w:lvlJc w:val="left"/>
      <w:pPr>
        <w:ind w:left="750" w:hanging="750"/>
      </w:pPr>
      <w:rPr>
        <w:rFonts w:cs="MingLiU"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C8F340F"/>
    <w:multiLevelType w:val="hybridMultilevel"/>
    <w:tmpl w:val="C9B6CF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234422C"/>
    <w:multiLevelType w:val="hybridMultilevel"/>
    <w:tmpl w:val="87FC3A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621554A"/>
    <w:multiLevelType w:val="hybridMultilevel"/>
    <w:tmpl w:val="A50AF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B8E06DB"/>
    <w:multiLevelType w:val="hybridMultilevel"/>
    <w:tmpl w:val="1436AE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CF253EA"/>
    <w:multiLevelType w:val="hybridMultilevel"/>
    <w:tmpl w:val="F0F0C8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620742"/>
    <w:multiLevelType w:val="hybridMultilevel"/>
    <w:tmpl w:val="2BEC58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CCE35F3"/>
    <w:multiLevelType w:val="hybridMultilevel"/>
    <w:tmpl w:val="C17C66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FCC1896"/>
    <w:multiLevelType w:val="hybridMultilevel"/>
    <w:tmpl w:val="B7D61B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1"/>
  </w:num>
  <w:num w:numId="4">
    <w:abstractNumId w:val="14"/>
  </w:num>
  <w:num w:numId="5">
    <w:abstractNumId w:val="0"/>
  </w:num>
  <w:num w:numId="6">
    <w:abstractNumId w:val="13"/>
  </w:num>
  <w:num w:numId="7">
    <w:abstractNumId w:val="12"/>
  </w:num>
  <w:num w:numId="8">
    <w:abstractNumId w:val="7"/>
  </w:num>
  <w:num w:numId="9">
    <w:abstractNumId w:val="5"/>
  </w:num>
  <w:num w:numId="10">
    <w:abstractNumId w:val="6"/>
  </w:num>
  <w:num w:numId="11">
    <w:abstractNumId w:val="3"/>
  </w:num>
  <w:num w:numId="12">
    <w:abstractNumId w:val="4"/>
  </w:num>
  <w:num w:numId="13">
    <w:abstractNumId w:val="15"/>
  </w:num>
  <w:num w:numId="14">
    <w:abstractNumId w:val="16"/>
  </w:num>
  <w:num w:numId="15">
    <w:abstractNumId w:val="2"/>
  </w:num>
  <w:num w:numId="16">
    <w:abstractNumId w:val="17"/>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E02"/>
    <w:rsid w:val="00014A6F"/>
    <w:rsid w:val="00047B8C"/>
    <w:rsid w:val="000722D5"/>
    <w:rsid w:val="000768EF"/>
    <w:rsid w:val="000C0215"/>
    <w:rsid w:val="000D10A3"/>
    <w:rsid w:val="000D3D18"/>
    <w:rsid w:val="00113220"/>
    <w:rsid w:val="00116F56"/>
    <w:rsid w:val="001237F9"/>
    <w:rsid w:val="00130DE9"/>
    <w:rsid w:val="00190487"/>
    <w:rsid w:val="001B5A6F"/>
    <w:rsid w:val="001C7F82"/>
    <w:rsid w:val="001D6624"/>
    <w:rsid w:val="001D7347"/>
    <w:rsid w:val="001E3CC9"/>
    <w:rsid w:val="001E53F7"/>
    <w:rsid w:val="002008CF"/>
    <w:rsid w:val="002052BC"/>
    <w:rsid w:val="00230899"/>
    <w:rsid w:val="002335B5"/>
    <w:rsid w:val="0027187C"/>
    <w:rsid w:val="00277CA0"/>
    <w:rsid w:val="002862ED"/>
    <w:rsid w:val="00295363"/>
    <w:rsid w:val="002A2D2C"/>
    <w:rsid w:val="002C0726"/>
    <w:rsid w:val="002E5D83"/>
    <w:rsid w:val="002E64F7"/>
    <w:rsid w:val="002F0B8B"/>
    <w:rsid w:val="00300A87"/>
    <w:rsid w:val="003023A4"/>
    <w:rsid w:val="00305726"/>
    <w:rsid w:val="00305EAE"/>
    <w:rsid w:val="0034414B"/>
    <w:rsid w:val="00351D54"/>
    <w:rsid w:val="00353AFD"/>
    <w:rsid w:val="003677A5"/>
    <w:rsid w:val="00384A1E"/>
    <w:rsid w:val="003A2826"/>
    <w:rsid w:val="003C59E2"/>
    <w:rsid w:val="003D70A2"/>
    <w:rsid w:val="003E5849"/>
    <w:rsid w:val="003F41F0"/>
    <w:rsid w:val="00405E60"/>
    <w:rsid w:val="004144C2"/>
    <w:rsid w:val="00456A62"/>
    <w:rsid w:val="00487ECE"/>
    <w:rsid w:val="00490ABB"/>
    <w:rsid w:val="004A0EFF"/>
    <w:rsid w:val="004A6E8D"/>
    <w:rsid w:val="004D4AA6"/>
    <w:rsid w:val="00501E5A"/>
    <w:rsid w:val="00503325"/>
    <w:rsid w:val="00512612"/>
    <w:rsid w:val="00514D7E"/>
    <w:rsid w:val="00525481"/>
    <w:rsid w:val="00530285"/>
    <w:rsid w:val="0054074D"/>
    <w:rsid w:val="00540BF2"/>
    <w:rsid w:val="00581E1F"/>
    <w:rsid w:val="0058745D"/>
    <w:rsid w:val="005908FC"/>
    <w:rsid w:val="00595B12"/>
    <w:rsid w:val="005A427B"/>
    <w:rsid w:val="005A5AF4"/>
    <w:rsid w:val="005B0A50"/>
    <w:rsid w:val="006329E9"/>
    <w:rsid w:val="0064513F"/>
    <w:rsid w:val="006669D1"/>
    <w:rsid w:val="0067485C"/>
    <w:rsid w:val="00681A94"/>
    <w:rsid w:val="00686F22"/>
    <w:rsid w:val="00695392"/>
    <w:rsid w:val="006A19F1"/>
    <w:rsid w:val="006B1F9E"/>
    <w:rsid w:val="006C2E10"/>
    <w:rsid w:val="006D43C7"/>
    <w:rsid w:val="00714514"/>
    <w:rsid w:val="00750336"/>
    <w:rsid w:val="00750E70"/>
    <w:rsid w:val="00752547"/>
    <w:rsid w:val="00752D43"/>
    <w:rsid w:val="00766B97"/>
    <w:rsid w:val="00772618"/>
    <w:rsid w:val="00775792"/>
    <w:rsid w:val="0078227E"/>
    <w:rsid w:val="00795A9F"/>
    <w:rsid w:val="007A2E7F"/>
    <w:rsid w:val="007B7266"/>
    <w:rsid w:val="007B7AF5"/>
    <w:rsid w:val="007C14EE"/>
    <w:rsid w:val="008221E9"/>
    <w:rsid w:val="008275D1"/>
    <w:rsid w:val="00833638"/>
    <w:rsid w:val="00840B23"/>
    <w:rsid w:val="00864B1B"/>
    <w:rsid w:val="00877DEB"/>
    <w:rsid w:val="00882128"/>
    <w:rsid w:val="0088255E"/>
    <w:rsid w:val="008856DE"/>
    <w:rsid w:val="008C02B2"/>
    <w:rsid w:val="008D4EDF"/>
    <w:rsid w:val="008F7379"/>
    <w:rsid w:val="0093428D"/>
    <w:rsid w:val="00955BDB"/>
    <w:rsid w:val="00974149"/>
    <w:rsid w:val="0099004E"/>
    <w:rsid w:val="0099692B"/>
    <w:rsid w:val="009A1B19"/>
    <w:rsid w:val="009C6138"/>
    <w:rsid w:val="00A15B6E"/>
    <w:rsid w:val="00A27642"/>
    <w:rsid w:val="00A37CAB"/>
    <w:rsid w:val="00A419D3"/>
    <w:rsid w:val="00A55E6B"/>
    <w:rsid w:val="00A577ED"/>
    <w:rsid w:val="00A6780D"/>
    <w:rsid w:val="00A76ED6"/>
    <w:rsid w:val="00A8058E"/>
    <w:rsid w:val="00A81213"/>
    <w:rsid w:val="00AA4C86"/>
    <w:rsid w:val="00AD28B4"/>
    <w:rsid w:val="00AD4D94"/>
    <w:rsid w:val="00AF563F"/>
    <w:rsid w:val="00B07241"/>
    <w:rsid w:val="00B30FA0"/>
    <w:rsid w:val="00B426F9"/>
    <w:rsid w:val="00B72D80"/>
    <w:rsid w:val="00B92DF9"/>
    <w:rsid w:val="00B94B18"/>
    <w:rsid w:val="00BD35F7"/>
    <w:rsid w:val="00BF01F6"/>
    <w:rsid w:val="00BF42BE"/>
    <w:rsid w:val="00C1613B"/>
    <w:rsid w:val="00C318C9"/>
    <w:rsid w:val="00C33F80"/>
    <w:rsid w:val="00C4583C"/>
    <w:rsid w:val="00C46642"/>
    <w:rsid w:val="00C64748"/>
    <w:rsid w:val="00C943D8"/>
    <w:rsid w:val="00C961C4"/>
    <w:rsid w:val="00C976A7"/>
    <w:rsid w:val="00CC52AD"/>
    <w:rsid w:val="00CE69BB"/>
    <w:rsid w:val="00CF0A9E"/>
    <w:rsid w:val="00CF48D2"/>
    <w:rsid w:val="00D1179D"/>
    <w:rsid w:val="00D22AE3"/>
    <w:rsid w:val="00D3662B"/>
    <w:rsid w:val="00D547C9"/>
    <w:rsid w:val="00D61F77"/>
    <w:rsid w:val="00D8278D"/>
    <w:rsid w:val="00D972A1"/>
    <w:rsid w:val="00DA0082"/>
    <w:rsid w:val="00DA1B2C"/>
    <w:rsid w:val="00DA7214"/>
    <w:rsid w:val="00DF0233"/>
    <w:rsid w:val="00E26855"/>
    <w:rsid w:val="00E45768"/>
    <w:rsid w:val="00E616DE"/>
    <w:rsid w:val="00E748E7"/>
    <w:rsid w:val="00E86F9F"/>
    <w:rsid w:val="00EB2F37"/>
    <w:rsid w:val="00EF2F19"/>
    <w:rsid w:val="00F0465E"/>
    <w:rsid w:val="00F23401"/>
    <w:rsid w:val="00F27249"/>
    <w:rsid w:val="00F726DC"/>
    <w:rsid w:val="00F80028"/>
    <w:rsid w:val="00F95E02"/>
    <w:rsid w:val="00FA4007"/>
    <w:rsid w:val="00FB7376"/>
    <w:rsid w:val="00FD1C7D"/>
    <w:rsid w:val="00FE2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CE"/>
    <w:pPr>
      <w:widowControl w:val="0"/>
      <w:jc w:val="both"/>
    </w:pPr>
  </w:style>
  <w:style w:type="paragraph" w:styleId="1">
    <w:name w:val="heading 1"/>
    <w:basedOn w:val="a"/>
    <w:next w:val="a"/>
    <w:link w:val="1Char"/>
    <w:uiPriority w:val="9"/>
    <w:qFormat/>
    <w:rsid w:val="00D22AE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D22AE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7ECE"/>
    <w:rPr>
      <w:sz w:val="18"/>
      <w:szCs w:val="18"/>
    </w:rPr>
  </w:style>
  <w:style w:type="paragraph" w:styleId="a4">
    <w:name w:val="footer"/>
    <w:basedOn w:val="a"/>
    <w:link w:val="Char0"/>
    <w:uiPriority w:val="99"/>
    <w:unhideWhenUsed/>
    <w:rsid w:val="00487ECE"/>
    <w:pPr>
      <w:tabs>
        <w:tab w:val="center" w:pos="4153"/>
        <w:tab w:val="right" w:pos="8306"/>
      </w:tabs>
      <w:snapToGrid w:val="0"/>
      <w:jc w:val="left"/>
    </w:pPr>
    <w:rPr>
      <w:sz w:val="18"/>
      <w:szCs w:val="18"/>
    </w:rPr>
  </w:style>
  <w:style w:type="character" w:customStyle="1" w:styleId="Char0">
    <w:name w:val="页脚 Char"/>
    <w:basedOn w:val="a0"/>
    <w:link w:val="a4"/>
    <w:uiPriority w:val="99"/>
    <w:rsid w:val="00487ECE"/>
    <w:rPr>
      <w:sz w:val="18"/>
      <w:szCs w:val="18"/>
    </w:rPr>
  </w:style>
  <w:style w:type="paragraph" w:styleId="a5">
    <w:name w:val="Balloon Text"/>
    <w:basedOn w:val="a"/>
    <w:link w:val="Char1"/>
    <w:uiPriority w:val="99"/>
    <w:semiHidden/>
    <w:unhideWhenUsed/>
    <w:rsid w:val="00487ECE"/>
    <w:rPr>
      <w:sz w:val="18"/>
      <w:szCs w:val="18"/>
    </w:rPr>
  </w:style>
  <w:style w:type="character" w:customStyle="1" w:styleId="Char1">
    <w:name w:val="批注框文本 Char"/>
    <w:basedOn w:val="a0"/>
    <w:link w:val="a5"/>
    <w:uiPriority w:val="99"/>
    <w:semiHidden/>
    <w:rsid w:val="00487ECE"/>
    <w:rPr>
      <w:sz w:val="18"/>
      <w:szCs w:val="18"/>
    </w:rPr>
  </w:style>
  <w:style w:type="table" w:styleId="a6">
    <w:name w:val="Table Grid"/>
    <w:basedOn w:val="a1"/>
    <w:uiPriority w:val="59"/>
    <w:rsid w:val="00DA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3023A4"/>
  </w:style>
  <w:style w:type="paragraph" w:styleId="20">
    <w:name w:val="toc 2"/>
    <w:basedOn w:val="a"/>
    <w:next w:val="a"/>
    <w:autoRedefine/>
    <w:uiPriority w:val="39"/>
    <w:unhideWhenUsed/>
    <w:rsid w:val="003023A4"/>
    <w:pPr>
      <w:ind w:leftChars="200" w:left="420"/>
    </w:pPr>
  </w:style>
  <w:style w:type="character" w:styleId="a7">
    <w:name w:val="Hyperlink"/>
    <w:basedOn w:val="a0"/>
    <w:uiPriority w:val="99"/>
    <w:unhideWhenUsed/>
    <w:rsid w:val="003023A4"/>
    <w:rPr>
      <w:color w:val="0000FF" w:themeColor="hyperlink"/>
      <w:u w:val="single"/>
    </w:rPr>
  </w:style>
  <w:style w:type="paragraph" w:styleId="a8">
    <w:name w:val="Normal (Web)"/>
    <w:rsid w:val="00A577ED"/>
    <w:pPr>
      <w:spacing w:before="100" w:beforeAutospacing="1" w:after="100" w:afterAutospacing="1"/>
    </w:pPr>
    <w:rPr>
      <w:rFonts w:ascii="宋体" w:eastAsia="宋体" w:hAnsi="宋体" w:cs="宋体"/>
      <w:kern w:val="0"/>
      <w:sz w:val="24"/>
      <w:szCs w:val="20"/>
    </w:rPr>
  </w:style>
  <w:style w:type="paragraph" w:customStyle="1" w:styleId="a9">
    <w:name w:val="表格样式"/>
    <w:basedOn w:val="a"/>
    <w:rsid w:val="00A577ED"/>
    <w:pPr>
      <w:widowControl/>
      <w:spacing w:line="276" w:lineRule="auto"/>
    </w:pPr>
    <w:rPr>
      <w:rFonts w:ascii="宋体" w:eastAsia="宋体" w:hAnsi="宋体" w:cs="Times New Roman"/>
      <w:kern w:val="0"/>
      <w:szCs w:val="21"/>
      <w:lang w:eastAsia="en-US"/>
    </w:rPr>
  </w:style>
  <w:style w:type="character" w:styleId="aa">
    <w:name w:val="annotation reference"/>
    <w:basedOn w:val="a0"/>
    <w:uiPriority w:val="99"/>
    <w:semiHidden/>
    <w:unhideWhenUsed/>
    <w:rsid w:val="0088255E"/>
    <w:rPr>
      <w:sz w:val="21"/>
      <w:szCs w:val="21"/>
    </w:rPr>
  </w:style>
  <w:style w:type="paragraph" w:styleId="ab">
    <w:name w:val="annotation text"/>
    <w:basedOn w:val="a"/>
    <w:link w:val="Char2"/>
    <w:uiPriority w:val="99"/>
    <w:semiHidden/>
    <w:unhideWhenUsed/>
    <w:rsid w:val="0088255E"/>
    <w:pPr>
      <w:jc w:val="left"/>
    </w:pPr>
  </w:style>
  <w:style w:type="character" w:customStyle="1" w:styleId="Char2">
    <w:name w:val="批注文字 Char"/>
    <w:basedOn w:val="a0"/>
    <w:link w:val="ab"/>
    <w:uiPriority w:val="99"/>
    <w:semiHidden/>
    <w:rsid w:val="0088255E"/>
  </w:style>
  <w:style w:type="paragraph" w:styleId="ac">
    <w:name w:val="annotation subject"/>
    <w:basedOn w:val="ab"/>
    <w:next w:val="ab"/>
    <w:link w:val="Char3"/>
    <w:uiPriority w:val="99"/>
    <w:semiHidden/>
    <w:unhideWhenUsed/>
    <w:rsid w:val="0088255E"/>
    <w:rPr>
      <w:b/>
      <w:bCs/>
    </w:rPr>
  </w:style>
  <w:style w:type="character" w:customStyle="1" w:styleId="Char3">
    <w:name w:val="批注主题 Char"/>
    <w:basedOn w:val="Char2"/>
    <w:link w:val="ac"/>
    <w:uiPriority w:val="99"/>
    <w:semiHidden/>
    <w:rsid w:val="0088255E"/>
    <w:rPr>
      <w:b/>
      <w:bCs/>
    </w:rPr>
  </w:style>
  <w:style w:type="paragraph" w:styleId="ad">
    <w:name w:val="List Paragraph"/>
    <w:basedOn w:val="a"/>
    <w:uiPriority w:val="99"/>
    <w:qFormat/>
    <w:rsid w:val="00974149"/>
    <w:pPr>
      <w:ind w:firstLineChars="200" w:firstLine="420"/>
    </w:pPr>
  </w:style>
  <w:style w:type="paragraph" w:customStyle="1" w:styleId="ae">
    <w:name w:val="表题"/>
    <w:basedOn w:val="a"/>
    <w:rsid w:val="00686F22"/>
    <w:pPr>
      <w:adjustRightInd w:val="0"/>
      <w:snapToGrid w:val="0"/>
      <w:spacing w:before="155" w:after="40" w:line="310" w:lineRule="atLeast"/>
      <w:jc w:val="center"/>
    </w:pPr>
    <w:rPr>
      <w:rFonts w:ascii="Arial" w:eastAsia="黑体" w:hAnsi="Arial" w:cs="Times New Roman"/>
      <w:szCs w:val="20"/>
    </w:rPr>
  </w:style>
  <w:style w:type="character" w:customStyle="1" w:styleId="1Char">
    <w:name w:val="标题 1 Char"/>
    <w:basedOn w:val="a0"/>
    <w:link w:val="1"/>
    <w:uiPriority w:val="9"/>
    <w:rsid w:val="00D22AE3"/>
    <w:rPr>
      <w:b/>
      <w:bCs/>
      <w:kern w:val="44"/>
      <w:sz w:val="44"/>
      <w:szCs w:val="44"/>
    </w:rPr>
  </w:style>
  <w:style w:type="paragraph" w:styleId="TOC">
    <w:name w:val="TOC Heading"/>
    <w:basedOn w:val="1"/>
    <w:next w:val="a"/>
    <w:uiPriority w:val="39"/>
    <w:unhideWhenUsed/>
    <w:qFormat/>
    <w:rsid w:val="00D22AE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semiHidden/>
    <w:rsid w:val="00D22AE3"/>
    <w:rPr>
      <w:rFonts w:asciiTheme="majorHAnsi" w:eastAsiaTheme="majorEastAsia" w:hAnsiTheme="majorHAnsi" w:cstheme="majorBidi"/>
      <w:b/>
      <w:bCs/>
      <w:sz w:val="32"/>
      <w:szCs w:val="32"/>
    </w:rPr>
  </w:style>
  <w:style w:type="character" w:customStyle="1" w:styleId="af">
    <w:name w:val="图片下标 字符"/>
    <w:link w:val="af0"/>
    <w:rsid w:val="008D4EDF"/>
    <w:rPr>
      <w:rFonts w:ascii="仿宋" w:eastAsia="仿宋" w:hAnsi="仿宋"/>
      <w:sz w:val="24"/>
      <w:szCs w:val="24"/>
    </w:rPr>
  </w:style>
  <w:style w:type="paragraph" w:customStyle="1" w:styleId="af0">
    <w:name w:val="图片下标"/>
    <w:basedOn w:val="a"/>
    <w:link w:val="af"/>
    <w:qFormat/>
    <w:rsid w:val="008D4EDF"/>
    <w:pPr>
      <w:spacing w:line="560" w:lineRule="exact"/>
      <w:jc w:val="center"/>
    </w:pPr>
    <w:rPr>
      <w:rFonts w:ascii="仿宋" w:eastAsia="仿宋" w:hAnsi="仿宋"/>
      <w:sz w:val="24"/>
      <w:szCs w:val="24"/>
    </w:rPr>
  </w:style>
  <w:style w:type="paragraph" w:customStyle="1" w:styleId="Default">
    <w:name w:val="Default"/>
    <w:rsid w:val="00766B97"/>
    <w:pPr>
      <w:widowControl w:val="0"/>
      <w:autoSpaceDE w:val="0"/>
      <w:autoSpaceDN w:val="0"/>
      <w:adjustRightInd w:val="0"/>
    </w:pPr>
    <w:rPr>
      <w:rFonts w:ascii="黑体" w:eastAsia="黑体" w:hAnsi="Times New Roman" w:cs="黑体"/>
      <w:color w:val="000000"/>
      <w:kern w:val="0"/>
      <w:sz w:val="24"/>
      <w:szCs w:val="24"/>
    </w:rPr>
  </w:style>
  <w:style w:type="paragraph" w:styleId="af1">
    <w:name w:val="Plain Text"/>
    <w:basedOn w:val="a"/>
    <w:link w:val="Char4"/>
    <w:rsid w:val="00766B97"/>
    <w:pPr>
      <w:spacing w:line="500" w:lineRule="exact"/>
      <w:ind w:firstLineChars="200" w:firstLine="200"/>
    </w:pPr>
    <w:rPr>
      <w:rFonts w:ascii="宋体" w:eastAsia="仿宋_GB2312" w:hAnsi="Courier New" w:cs="Courier New"/>
      <w:sz w:val="28"/>
      <w:szCs w:val="21"/>
    </w:rPr>
  </w:style>
  <w:style w:type="character" w:customStyle="1" w:styleId="Char4">
    <w:name w:val="纯文本 Char"/>
    <w:basedOn w:val="a0"/>
    <w:link w:val="af1"/>
    <w:rsid w:val="00766B97"/>
    <w:rPr>
      <w:rFonts w:ascii="宋体" w:eastAsia="仿宋_GB2312" w:hAnsi="Courier New" w:cs="Courier New"/>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CE"/>
    <w:pPr>
      <w:widowControl w:val="0"/>
      <w:jc w:val="both"/>
    </w:pPr>
  </w:style>
  <w:style w:type="paragraph" w:styleId="1">
    <w:name w:val="heading 1"/>
    <w:basedOn w:val="a"/>
    <w:next w:val="a"/>
    <w:link w:val="1Char"/>
    <w:uiPriority w:val="9"/>
    <w:qFormat/>
    <w:rsid w:val="00D22AE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D22AE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7ECE"/>
    <w:rPr>
      <w:sz w:val="18"/>
      <w:szCs w:val="18"/>
    </w:rPr>
  </w:style>
  <w:style w:type="paragraph" w:styleId="a4">
    <w:name w:val="footer"/>
    <w:basedOn w:val="a"/>
    <w:link w:val="Char0"/>
    <w:uiPriority w:val="99"/>
    <w:unhideWhenUsed/>
    <w:rsid w:val="00487ECE"/>
    <w:pPr>
      <w:tabs>
        <w:tab w:val="center" w:pos="4153"/>
        <w:tab w:val="right" w:pos="8306"/>
      </w:tabs>
      <w:snapToGrid w:val="0"/>
      <w:jc w:val="left"/>
    </w:pPr>
    <w:rPr>
      <w:sz w:val="18"/>
      <w:szCs w:val="18"/>
    </w:rPr>
  </w:style>
  <w:style w:type="character" w:customStyle="1" w:styleId="Char0">
    <w:name w:val="页脚 Char"/>
    <w:basedOn w:val="a0"/>
    <w:link w:val="a4"/>
    <w:uiPriority w:val="99"/>
    <w:rsid w:val="00487ECE"/>
    <w:rPr>
      <w:sz w:val="18"/>
      <w:szCs w:val="18"/>
    </w:rPr>
  </w:style>
  <w:style w:type="paragraph" w:styleId="a5">
    <w:name w:val="Balloon Text"/>
    <w:basedOn w:val="a"/>
    <w:link w:val="Char1"/>
    <w:uiPriority w:val="99"/>
    <w:semiHidden/>
    <w:unhideWhenUsed/>
    <w:rsid w:val="00487ECE"/>
    <w:rPr>
      <w:sz w:val="18"/>
      <w:szCs w:val="18"/>
    </w:rPr>
  </w:style>
  <w:style w:type="character" w:customStyle="1" w:styleId="Char1">
    <w:name w:val="批注框文本 Char"/>
    <w:basedOn w:val="a0"/>
    <w:link w:val="a5"/>
    <w:uiPriority w:val="99"/>
    <w:semiHidden/>
    <w:rsid w:val="00487ECE"/>
    <w:rPr>
      <w:sz w:val="18"/>
      <w:szCs w:val="18"/>
    </w:rPr>
  </w:style>
  <w:style w:type="table" w:styleId="a6">
    <w:name w:val="Table Grid"/>
    <w:basedOn w:val="a1"/>
    <w:uiPriority w:val="59"/>
    <w:rsid w:val="00DA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3023A4"/>
  </w:style>
  <w:style w:type="paragraph" w:styleId="20">
    <w:name w:val="toc 2"/>
    <w:basedOn w:val="a"/>
    <w:next w:val="a"/>
    <w:autoRedefine/>
    <w:uiPriority w:val="39"/>
    <w:unhideWhenUsed/>
    <w:rsid w:val="003023A4"/>
    <w:pPr>
      <w:ind w:leftChars="200" w:left="420"/>
    </w:pPr>
  </w:style>
  <w:style w:type="character" w:styleId="a7">
    <w:name w:val="Hyperlink"/>
    <w:basedOn w:val="a0"/>
    <w:uiPriority w:val="99"/>
    <w:unhideWhenUsed/>
    <w:rsid w:val="003023A4"/>
    <w:rPr>
      <w:color w:val="0000FF" w:themeColor="hyperlink"/>
      <w:u w:val="single"/>
    </w:rPr>
  </w:style>
  <w:style w:type="paragraph" w:styleId="a8">
    <w:name w:val="Normal (Web)"/>
    <w:rsid w:val="00A577ED"/>
    <w:pPr>
      <w:spacing w:before="100" w:beforeAutospacing="1" w:after="100" w:afterAutospacing="1"/>
    </w:pPr>
    <w:rPr>
      <w:rFonts w:ascii="宋体" w:eastAsia="宋体" w:hAnsi="宋体" w:cs="宋体"/>
      <w:kern w:val="0"/>
      <w:sz w:val="24"/>
      <w:szCs w:val="20"/>
    </w:rPr>
  </w:style>
  <w:style w:type="paragraph" w:customStyle="1" w:styleId="a9">
    <w:name w:val="表格样式"/>
    <w:basedOn w:val="a"/>
    <w:rsid w:val="00A577ED"/>
    <w:pPr>
      <w:widowControl/>
      <w:spacing w:line="276" w:lineRule="auto"/>
    </w:pPr>
    <w:rPr>
      <w:rFonts w:ascii="宋体" w:eastAsia="宋体" w:hAnsi="宋体" w:cs="Times New Roman"/>
      <w:kern w:val="0"/>
      <w:szCs w:val="21"/>
      <w:lang w:eastAsia="en-US"/>
    </w:rPr>
  </w:style>
  <w:style w:type="character" w:styleId="aa">
    <w:name w:val="annotation reference"/>
    <w:basedOn w:val="a0"/>
    <w:uiPriority w:val="99"/>
    <w:semiHidden/>
    <w:unhideWhenUsed/>
    <w:rsid w:val="0088255E"/>
    <w:rPr>
      <w:sz w:val="21"/>
      <w:szCs w:val="21"/>
    </w:rPr>
  </w:style>
  <w:style w:type="paragraph" w:styleId="ab">
    <w:name w:val="annotation text"/>
    <w:basedOn w:val="a"/>
    <w:link w:val="Char2"/>
    <w:uiPriority w:val="99"/>
    <w:semiHidden/>
    <w:unhideWhenUsed/>
    <w:rsid w:val="0088255E"/>
    <w:pPr>
      <w:jc w:val="left"/>
    </w:pPr>
  </w:style>
  <w:style w:type="character" w:customStyle="1" w:styleId="Char2">
    <w:name w:val="批注文字 Char"/>
    <w:basedOn w:val="a0"/>
    <w:link w:val="ab"/>
    <w:uiPriority w:val="99"/>
    <w:semiHidden/>
    <w:rsid w:val="0088255E"/>
  </w:style>
  <w:style w:type="paragraph" w:styleId="ac">
    <w:name w:val="annotation subject"/>
    <w:basedOn w:val="ab"/>
    <w:next w:val="ab"/>
    <w:link w:val="Char3"/>
    <w:uiPriority w:val="99"/>
    <w:semiHidden/>
    <w:unhideWhenUsed/>
    <w:rsid w:val="0088255E"/>
    <w:rPr>
      <w:b/>
      <w:bCs/>
    </w:rPr>
  </w:style>
  <w:style w:type="character" w:customStyle="1" w:styleId="Char3">
    <w:name w:val="批注主题 Char"/>
    <w:basedOn w:val="Char2"/>
    <w:link w:val="ac"/>
    <w:uiPriority w:val="99"/>
    <w:semiHidden/>
    <w:rsid w:val="0088255E"/>
    <w:rPr>
      <w:b/>
      <w:bCs/>
    </w:rPr>
  </w:style>
  <w:style w:type="paragraph" w:styleId="ad">
    <w:name w:val="List Paragraph"/>
    <w:basedOn w:val="a"/>
    <w:uiPriority w:val="34"/>
    <w:qFormat/>
    <w:rsid w:val="00974149"/>
    <w:pPr>
      <w:ind w:firstLineChars="200" w:firstLine="420"/>
    </w:pPr>
  </w:style>
  <w:style w:type="paragraph" w:customStyle="1" w:styleId="ae">
    <w:name w:val="表题"/>
    <w:basedOn w:val="a"/>
    <w:rsid w:val="00686F22"/>
    <w:pPr>
      <w:adjustRightInd w:val="0"/>
      <w:snapToGrid w:val="0"/>
      <w:spacing w:before="155" w:after="40" w:line="310" w:lineRule="atLeast"/>
      <w:jc w:val="center"/>
    </w:pPr>
    <w:rPr>
      <w:rFonts w:ascii="Arial" w:eastAsia="黑体" w:hAnsi="Arial" w:cs="Times New Roman"/>
      <w:szCs w:val="20"/>
    </w:rPr>
  </w:style>
  <w:style w:type="character" w:customStyle="1" w:styleId="1Char">
    <w:name w:val="标题 1 Char"/>
    <w:basedOn w:val="a0"/>
    <w:link w:val="1"/>
    <w:uiPriority w:val="9"/>
    <w:rsid w:val="00D22AE3"/>
    <w:rPr>
      <w:b/>
      <w:bCs/>
      <w:kern w:val="44"/>
      <w:sz w:val="44"/>
      <w:szCs w:val="44"/>
    </w:rPr>
  </w:style>
  <w:style w:type="paragraph" w:styleId="TOC">
    <w:name w:val="TOC Heading"/>
    <w:basedOn w:val="1"/>
    <w:next w:val="a"/>
    <w:uiPriority w:val="39"/>
    <w:semiHidden/>
    <w:unhideWhenUsed/>
    <w:qFormat/>
    <w:rsid w:val="00D22AE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semiHidden/>
    <w:rsid w:val="00D22AE3"/>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B311-458F-407C-9C63-9EC470E4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19</Pages>
  <Words>2269</Words>
  <Characters>12936</Characters>
  <Application>Microsoft Office Word</Application>
  <DocSecurity>0</DocSecurity>
  <Lines>107</Lines>
  <Paragraphs>30</Paragraphs>
  <ScaleCrop>false</ScaleCrop>
  <Company>微软中国</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122</cp:revision>
  <cp:lastPrinted>2019-05-09T12:00:00Z</cp:lastPrinted>
  <dcterms:created xsi:type="dcterms:W3CDTF">2015-05-08T01:48:00Z</dcterms:created>
  <dcterms:modified xsi:type="dcterms:W3CDTF">2019-05-20T00:37:00Z</dcterms:modified>
</cp:coreProperties>
</file>